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5D" w:rsidRPr="003634B9" w:rsidRDefault="00A823D8" w:rsidP="00923A79">
      <w:pPr>
        <w:jc w:val="center"/>
        <w:rPr>
          <w:b/>
          <w:caps/>
          <w:sz w:val="32"/>
        </w:rPr>
      </w:pPr>
      <w:r w:rsidRPr="003634B9">
        <w:rPr>
          <w:noProof/>
          <w:lang w:eastAsia="it-IT"/>
        </w:rPr>
        <w:drawing>
          <wp:anchor distT="0" distB="0" distL="114300" distR="114300" simplePos="0" relativeHeight="251657728" behindDoc="1" locked="0" layoutInCell="1" allowOverlap="1">
            <wp:simplePos x="0" y="0"/>
            <wp:positionH relativeFrom="column">
              <wp:posOffset>1719580</wp:posOffset>
            </wp:positionH>
            <wp:positionV relativeFrom="page">
              <wp:posOffset>942975</wp:posOffset>
            </wp:positionV>
            <wp:extent cx="2160905" cy="1474470"/>
            <wp:effectExtent l="19050" t="0" r="0" b="0"/>
            <wp:wrapTight wrapText="bothSides">
              <wp:wrapPolygon edited="0">
                <wp:start x="-190" y="0"/>
                <wp:lineTo x="-190" y="21209"/>
                <wp:lineTo x="21517" y="21209"/>
                <wp:lineTo x="21517" y="0"/>
                <wp:lineTo x="-190" y="0"/>
              </wp:wrapPolygon>
            </wp:wrapTight>
            <wp:docPr id="2" name="Immagine 2" descr="logo foragri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agri small"/>
                    <pic:cNvPicPr>
                      <a:picLocks noChangeAspect="1" noChangeArrowheads="1"/>
                    </pic:cNvPicPr>
                  </pic:nvPicPr>
                  <pic:blipFill>
                    <a:blip r:embed="rId8" cstate="print"/>
                    <a:srcRect/>
                    <a:stretch>
                      <a:fillRect/>
                    </a:stretch>
                  </pic:blipFill>
                  <pic:spPr bwMode="auto">
                    <a:xfrm>
                      <a:off x="0" y="0"/>
                      <a:ext cx="2160905" cy="1474470"/>
                    </a:xfrm>
                    <a:prstGeom prst="rect">
                      <a:avLst/>
                    </a:prstGeom>
                    <a:noFill/>
                    <a:ln w="9525">
                      <a:noFill/>
                      <a:miter lim="800000"/>
                      <a:headEnd/>
                      <a:tailEnd/>
                    </a:ln>
                  </pic:spPr>
                </pic:pic>
              </a:graphicData>
            </a:graphic>
          </wp:anchor>
        </w:drawing>
      </w:r>
    </w:p>
    <w:p w:rsidR="00DA7B5D" w:rsidRPr="003634B9" w:rsidRDefault="00DA7B5D" w:rsidP="00923A79">
      <w:pPr>
        <w:jc w:val="center"/>
        <w:rPr>
          <w:b/>
          <w:caps/>
          <w:sz w:val="32"/>
        </w:rPr>
      </w:pPr>
    </w:p>
    <w:p w:rsidR="00DA7B5D" w:rsidRPr="003634B9" w:rsidRDefault="00DA7B5D" w:rsidP="00923A79">
      <w:pPr>
        <w:jc w:val="center"/>
        <w:rPr>
          <w:b/>
          <w:caps/>
          <w:sz w:val="32"/>
        </w:rPr>
      </w:pPr>
    </w:p>
    <w:p w:rsidR="00DA7B5D" w:rsidRPr="003634B9" w:rsidRDefault="00DA7B5D" w:rsidP="00923A79">
      <w:pPr>
        <w:jc w:val="center"/>
        <w:rPr>
          <w:b/>
          <w:caps/>
          <w:sz w:val="32"/>
        </w:rPr>
      </w:pPr>
    </w:p>
    <w:p w:rsidR="00DA7B5D" w:rsidRPr="003634B9" w:rsidRDefault="00DA7B5D" w:rsidP="00923A79">
      <w:pPr>
        <w:jc w:val="center"/>
        <w:rPr>
          <w:b/>
          <w:caps/>
          <w:sz w:val="32"/>
        </w:rPr>
      </w:pPr>
    </w:p>
    <w:p w:rsidR="00DA7B5D" w:rsidRPr="003634B9" w:rsidRDefault="00DA7B5D" w:rsidP="00923A79">
      <w:pPr>
        <w:jc w:val="center"/>
        <w:rPr>
          <w:b/>
          <w:caps/>
          <w:sz w:val="32"/>
        </w:rPr>
      </w:pPr>
    </w:p>
    <w:p w:rsidR="00DA7B5D" w:rsidRPr="003634B9" w:rsidRDefault="00DA7B5D" w:rsidP="00923A79">
      <w:pPr>
        <w:jc w:val="center"/>
        <w:rPr>
          <w:b/>
          <w:caps/>
          <w:sz w:val="32"/>
        </w:rPr>
      </w:pPr>
    </w:p>
    <w:p w:rsidR="00DA7B5D" w:rsidRPr="003634B9" w:rsidRDefault="00DA7B5D" w:rsidP="0027076A">
      <w:pPr>
        <w:rPr>
          <w:b/>
          <w:caps/>
          <w:sz w:val="48"/>
          <w:szCs w:val="48"/>
        </w:rPr>
      </w:pPr>
    </w:p>
    <w:p w:rsidR="0027076A" w:rsidRPr="003634B9" w:rsidRDefault="00923A79" w:rsidP="00923A79">
      <w:pPr>
        <w:jc w:val="center"/>
        <w:rPr>
          <w:b/>
          <w:caps/>
          <w:sz w:val="48"/>
          <w:szCs w:val="48"/>
        </w:rPr>
      </w:pPr>
      <w:r w:rsidRPr="003634B9">
        <w:rPr>
          <w:b/>
          <w:caps/>
          <w:sz w:val="48"/>
          <w:szCs w:val="48"/>
        </w:rPr>
        <w:t xml:space="preserve">Linee guida </w:t>
      </w:r>
    </w:p>
    <w:p w:rsidR="00A27926" w:rsidRPr="003634B9" w:rsidRDefault="00923A79" w:rsidP="00923A79">
      <w:pPr>
        <w:jc w:val="center"/>
        <w:rPr>
          <w:b/>
          <w:caps/>
          <w:sz w:val="48"/>
          <w:szCs w:val="48"/>
        </w:rPr>
      </w:pPr>
      <w:r w:rsidRPr="003634B9">
        <w:rPr>
          <w:b/>
          <w:caps/>
          <w:sz w:val="48"/>
          <w:szCs w:val="48"/>
        </w:rPr>
        <w:t>per la gestione dei voucher</w:t>
      </w:r>
      <w:r w:rsidR="0027076A" w:rsidRPr="003634B9">
        <w:rPr>
          <w:b/>
          <w:caps/>
          <w:sz w:val="48"/>
          <w:szCs w:val="48"/>
        </w:rPr>
        <w:t xml:space="preserve"> formativi</w:t>
      </w:r>
    </w:p>
    <w:p w:rsidR="00923A79" w:rsidRPr="003634B9" w:rsidRDefault="00C15759" w:rsidP="00C15759">
      <w:pPr>
        <w:jc w:val="center"/>
        <w:rPr>
          <w:b/>
          <w:i/>
        </w:rPr>
      </w:pPr>
      <w:r w:rsidRPr="003634B9">
        <w:rPr>
          <w:b/>
          <w:i/>
        </w:rPr>
        <w:t>(Approvato con Delibera del Consiglio di Amministra</w:t>
      </w:r>
      <w:r w:rsidR="001E03EC" w:rsidRPr="003634B9">
        <w:rPr>
          <w:b/>
          <w:i/>
        </w:rPr>
        <w:t xml:space="preserve">zione di </w:t>
      </w:r>
      <w:proofErr w:type="spellStart"/>
      <w:r w:rsidR="001E03EC" w:rsidRPr="003634B9">
        <w:rPr>
          <w:b/>
          <w:i/>
        </w:rPr>
        <w:t>FOR.AGRI</w:t>
      </w:r>
      <w:proofErr w:type="spellEnd"/>
      <w:r w:rsidR="001E03EC" w:rsidRPr="003634B9">
        <w:rPr>
          <w:b/>
          <w:i/>
        </w:rPr>
        <w:t xml:space="preserve"> del</w:t>
      </w:r>
      <w:r w:rsidR="00317A55" w:rsidRPr="003634B9">
        <w:rPr>
          <w:b/>
          <w:i/>
        </w:rPr>
        <w:t xml:space="preserve"> </w:t>
      </w:r>
      <w:r w:rsidR="001E03EC" w:rsidRPr="003634B9">
        <w:rPr>
          <w:b/>
          <w:i/>
        </w:rPr>
        <w:t>4 febbraio</w:t>
      </w:r>
      <w:r w:rsidR="00317A55" w:rsidRPr="003634B9">
        <w:rPr>
          <w:b/>
          <w:i/>
        </w:rPr>
        <w:t xml:space="preserve"> 2015</w:t>
      </w:r>
      <w:r w:rsidRPr="003634B9">
        <w:rPr>
          <w:b/>
          <w:i/>
        </w:rPr>
        <w:t>)</w:t>
      </w:r>
    </w:p>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rsidP="00DA7B5D">
      <w:pPr>
        <w:jc w:val="center"/>
        <w:rPr>
          <w:b/>
        </w:rPr>
      </w:pPr>
    </w:p>
    <w:p w:rsidR="00DA4401" w:rsidRPr="003634B9" w:rsidRDefault="00DA4401" w:rsidP="00DA7B5D">
      <w:pPr>
        <w:jc w:val="center"/>
        <w:rPr>
          <w:b/>
        </w:rPr>
      </w:pPr>
    </w:p>
    <w:p w:rsidR="0027076A" w:rsidRPr="003634B9" w:rsidRDefault="0027076A" w:rsidP="00D96BFD">
      <w:pPr>
        <w:ind w:left="426"/>
        <w:rPr>
          <w:b/>
        </w:rPr>
      </w:pPr>
    </w:p>
    <w:p w:rsidR="00DA7B5D" w:rsidRPr="003634B9" w:rsidRDefault="00D96BFD" w:rsidP="00D96BFD">
      <w:pPr>
        <w:ind w:left="426"/>
        <w:rPr>
          <w:b/>
        </w:rPr>
      </w:pPr>
      <w:r w:rsidRPr="003634B9">
        <w:rPr>
          <w:b/>
        </w:rPr>
        <w:lastRenderedPageBreak/>
        <w:t>INDICE</w:t>
      </w:r>
    </w:p>
    <w:p w:rsidR="00DA7B5D" w:rsidRPr="003634B9" w:rsidRDefault="00DA7B5D" w:rsidP="00DA7B5D">
      <w:pPr>
        <w:jc w:val="center"/>
        <w:rPr>
          <w:b/>
        </w:rPr>
      </w:pPr>
    </w:p>
    <w:p w:rsidR="00923A79" w:rsidRPr="003634B9" w:rsidRDefault="00923A79" w:rsidP="00923A79">
      <w:pPr>
        <w:pStyle w:val="Paragrafoelenco"/>
        <w:numPr>
          <w:ilvl w:val="0"/>
          <w:numId w:val="1"/>
        </w:numPr>
        <w:rPr>
          <w:b/>
        </w:rPr>
      </w:pPr>
      <w:r w:rsidRPr="003634B9">
        <w:rPr>
          <w:b/>
        </w:rPr>
        <w:t>Il voucher</w:t>
      </w:r>
    </w:p>
    <w:p w:rsidR="00923A79" w:rsidRPr="003634B9" w:rsidRDefault="00923A79" w:rsidP="00923A79">
      <w:pPr>
        <w:pStyle w:val="Paragrafoelenco"/>
        <w:numPr>
          <w:ilvl w:val="0"/>
          <w:numId w:val="1"/>
        </w:numPr>
        <w:rPr>
          <w:b/>
        </w:rPr>
      </w:pPr>
      <w:r w:rsidRPr="003634B9">
        <w:rPr>
          <w:b/>
        </w:rPr>
        <w:t>I beneficiari dei voucher</w:t>
      </w:r>
    </w:p>
    <w:p w:rsidR="00923A79" w:rsidRPr="003634B9" w:rsidRDefault="00923A79" w:rsidP="00923A79">
      <w:pPr>
        <w:pStyle w:val="Paragrafoelenco"/>
        <w:numPr>
          <w:ilvl w:val="0"/>
          <w:numId w:val="1"/>
        </w:numPr>
        <w:rPr>
          <w:b/>
        </w:rPr>
      </w:pPr>
      <w:r w:rsidRPr="003634B9">
        <w:rPr>
          <w:b/>
        </w:rPr>
        <w:t>I destinatari dei voucher</w:t>
      </w:r>
    </w:p>
    <w:p w:rsidR="00923A79" w:rsidRPr="003634B9" w:rsidRDefault="00923A79" w:rsidP="00923A79">
      <w:pPr>
        <w:pStyle w:val="Paragrafoelenco"/>
        <w:numPr>
          <w:ilvl w:val="0"/>
          <w:numId w:val="1"/>
        </w:numPr>
        <w:rPr>
          <w:b/>
        </w:rPr>
      </w:pPr>
      <w:r w:rsidRPr="003634B9">
        <w:rPr>
          <w:b/>
        </w:rPr>
        <w:t>Gli importi dei voucher</w:t>
      </w:r>
    </w:p>
    <w:p w:rsidR="00923A79" w:rsidRPr="003634B9" w:rsidRDefault="00923A79" w:rsidP="00923A79">
      <w:pPr>
        <w:pStyle w:val="Paragrafoelenco"/>
        <w:numPr>
          <w:ilvl w:val="0"/>
          <w:numId w:val="1"/>
        </w:numPr>
        <w:rPr>
          <w:b/>
        </w:rPr>
      </w:pPr>
      <w:r w:rsidRPr="003634B9">
        <w:rPr>
          <w:b/>
        </w:rPr>
        <w:t>L’assegnazione dei voucher</w:t>
      </w:r>
    </w:p>
    <w:p w:rsidR="00923A79" w:rsidRPr="003634B9" w:rsidRDefault="00923A79" w:rsidP="00923A79">
      <w:pPr>
        <w:pStyle w:val="Paragrafoelenco"/>
        <w:numPr>
          <w:ilvl w:val="0"/>
          <w:numId w:val="1"/>
        </w:numPr>
        <w:rPr>
          <w:b/>
        </w:rPr>
      </w:pPr>
      <w:r w:rsidRPr="003634B9">
        <w:rPr>
          <w:b/>
        </w:rPr>
        <w:t>La fruizione dei voucher</w:t>
      </w:r>
    </w:p>
    <w:p w:rsidR="00923A79" w:rsidRPr="003634B9" w:rsidRDefault="00923A79" w:rsidP="00923A79">
      <w:pPr>
        <w:pStyle w:val="Paragrafoelenco"/>
        <w:numPr>
          <w:ilvl w:val="0"/>
          <w:numId w:val="1"/>
        </w:numPr>
        <w:rPr>
          <w:b/>
        </w:rPr>
      </w:pPr>
      <w:r w:rsidRPr="003634B9">
        <w:rPr>
          <w:b/>
        </w:rPr>
        <w:t>Le attività ammesse</w:t>
      </w:r>
    </w:p>
    <w:p w:rsidR="00923A79" w:rsidRPr="003634B9" w:rsidRDefault="00923A79" w:rsidP="00923A79">
      <w:pPr>
        <w:pStyle w:val="Paragrafoelenco"/>
        <w:numPr>
          <w:ilvl w:val="0"/>
          <w:numId w:val="1"/>
        </w:numPr>
        <w:rPr>
          <w:b/>
        </w:rPr>
      </w:pPr>
      <w:r w:rsidRPr="003634B9">
        <w:rPr>
          <w:b/>
        </w:rPr>
        <w:t>La gestione delle attività</w:t>
      </w:r>
    </w:p>
    <w:p w:rsidR="00923A79" w:rsidRPr="003634B9" w:rsidRDefault="00923A79" w:rsidP="00967F05">
      <w:pPr>
        <w:pStyle w:val="Paragrafoelenco"/>
        <w:numPr>
          <w:ilvl w:val="0"/>
          <w:numId w:val="1"/>
        </w:numPr>
        <w:rPr>
          <w:b/>
        </w:rPr>
      </w:pPr>
      <w:r w:rsidRPr="003634B9">
        <w:rPr>
          <w:b/>
        </w:rPr>
        <w:t>La rendicontazione delle attività</w:t>
      </w:r>
      <w:r w:rsidR="00967F05" w:rsidRPr="003634B9">
        <w:rPr>
          <w:b/>
        </w:rPr>
        <w:t xml:space="preserve"> e </w:t>
      </w:r>
      <w:r w:rsidRPr="003634B9">
        <w:rPr>
          <w:b/>
        </w:rPr>
        <w:t>pagamento dei voucher</w:t>
      </w: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AA746F" w:rsidRPr="003634B9" w:rsidRDefault="00AA746F" w:rsidP="00C44626">
      <w:pPr>
        <w:pStyle w:val="Paragrafoelenco"/>
      </w:pPr>
    </w:p>
    <w:p w:rsidR="00AA746F" w:rsidRPr="003634B9" w:rsidRDefault="00AA746F" w:rsidP="00C44626">
      <w:pPr>
        <w:pStyle w:val="Paragrafoelenco"/>
      </w:pPr>
    </w:p>
    <w:p w:rsidR="00C44626" w:rsidRPr="003634B9" w:rsidRDefault="00C44626" w:rsidP="0016360C">
      <w:pPr>
        <w:pStyle w:val="Paragrafoelenco"/>
        <w:ind w:left="0"/>
      </w:pPr>
    </w:p>
    <w:p w:rsidR="00C44626" w:rsidRPr="003634B9" w:rsidRDefault="00C44626" w:rsidP="00C44626">
      <w:pPr>
        <w:pStyle w:val="Paragrafoelenco"/>
      </w:pPr>
    </w:p>
    <w:p w:rsidR="00C44626" w:rsidRPr="003634B9" w:rsidRDefault="00C44626" w:rsidP="00C44626">
      <w:pPr>
        <w:pStyle w:val="Paragrafoelenco"/>
        <w:numPr>
          <w:ilvl w:val="0"/>
          <w:numId w:val="2"/>
        </w:numPr>
        <w:tabs>
          <w:tab w:val="left" w:pos="284"/>
        </w:tabs>
        <w:ind w:hanging="1080"/>
        <w:rPr>
          <w:b/>
        </w:rPr>
      </w:pPr>
      <w:r w:rsidRPr="003634B9">
        <w:rPr>
          <w:b/>
        </w:rPr>
        <w:lastRenderedPageBreak/>
        <w:t>Il voucher</w:t>
      </w:r>
    </w:p>
    <w:p w:rsidR="00C44626" w:rsidRPr="003634B9" w:rsidRDefault="00C44626" w:rsidP="00C44626">
      <w:pPr>
        <w:pStyle w:val="Paragrafoelenco"/>
        <w:ind w:left="0"/>
      </w:pPr>
    </w:p>
    <w:p w:rsidR="00781392" w:rsidRPr="003634B9" w:rsidRDefault="00781392" w:rsidP="00FA523C">
      <w:pPr>
        <w:pStyle w:val="Paragrafoelenco"/>
        <w:ind w:left="0"/>
        <w:jc w:val="both"/>
      </w:pPr>
      <w:r w:rsidRPr="003634B9">
        <w:t>Nel presente documento sono illustrate le procedure per la gestione e la rendicontazione dei voucher formativi per i dipendenti delle imprese</w:t>
      </w:r>
      <w:r w:rsidR="0016360C" w:rsidRPr="003634B9">
        <w:t xml:space="preserve"> </w:t>
      </w:r>
      <w:r w:rsidRPr="003634B9">
        <w:t xml:space="preserve">iscritte e versanti a </w:t>
      </w:r>
      <w:proofErr w:type="spellStart"/>
      <w:r w:rsidR="00AA746F" w:rsidRPr="003634B9">
        <w:t>FOR.AGRI</w:t>
      </w:r>
      <w:proofErr w:type="spellEnd"/>
      <w:r w:rsidRPr="003634B9">
        <w:t>, al fine di favorire il miglioramento delle competenze ed abilità richieste nel mondo del lavoro, in aderenza alle Linee Guida per la Formazione nel 2010 di cui all’intesa tra Governo, Regioni, Province autonome e Parti Sociali del 17/02/2010.</w:t>
      </w:r>
    </w:p>
    <w:p w:rsidR="00781392" w:rsidRPr="003634B9" w:rsidRDefault="00781392" w:rsidP="00FA523C">
      <w:pPr>
        <w:pStyle w:val="Paragrafoelenco"/>
        <w:ind w:left="0"/>
        <w:jc w:val="both"/>
      </w:pPr>
    </w:p>
    <w:p w:rsidR="00781392" w:rsidRPr="003634B9" w:rsidRDefault="00781392" w:rsidP="00FA523C">
      <w:pPr>
        <w:pStyle w:val="Paragrafoelenco"/>
        <w:ind w:left="0"/>
        <w:jc w:val="both"/>
      </w:pPr>
      <w:r w:rsidRPr="003634B9">
        <w:t>Quadro normativo di riferimento:</w:t>
      </w:r>
    </w:p>
    <w:p w:rsidR="001C075B" w:rsidRPr="003634B9" w:rsidRDefault="001C075B" w:rsidP="001C075B">
      <w:pPr>
        <w:jc w:val="both"/>
      </w:pPr>
      <w:proofErr w:type="spellStart"/>
      <w:r w:rsidRPr="003634B9">
        <w:t>FOR.AGRI</w:t>
      </w:r>
      <w:proofErr w:type="spellEnd"/>
      <w:r w:rsidRPr="003634B9">
        <w:t xml:space="preserve"> opera nel rispetto di quanto previsto dalla normativa europea e nazionale in materia di formazione continua recata, in particolare per il settore agricolo, </w:t>
      </w:r>
      <w:proofErr w:type="spellStart"/>
      <w:r w:rsidR="00F54D0D" w:rsidRPr="003634B9">
        <w:t>FOR.AGRI</w:t>
      </w:r>
      <w:proofErr w:type="spellEnd"/>
      <w:r w:rsidR="00F54D0D" w:rsidRPr="003634B9">
        <w:t xml:space="preserve"> opera nel rispetto di quanto previsto dalla normativa europea e nazionale in materia di formazione continua, come disciplinata in particolare dai </w:t>
      </w:r>
      <w:proofErr w:type="spellStart"/>
      <w:r w:rsidR="00F54D0D" w:rsidRPr="003634B9">
        <w:t>Regg</w:t>
      </w:r>
      <w:proofErr w:type="spellEnd"/>
      <w:r w:rsidR="00F54D0D" w:rsidRPr="003634B9">
        <w:t xml:space="preserve">. (UE) n. 651/2014 (Sez. 5 - art. 31, Regime di aiuti alla Formazione), </w:t>
      </w:r>
      <w:r w:rsidR="00F54D0D" w:rsidRPr="003634B9">
        <w:rPr>
          <w:sz w:val="23"/>
          <w:szCs w:val="23"/>
        </w:rPr>
        <w:t xml:space="preserve">n. </w:t>
      </w:r>
      <w:r w:rsidR="00F54D0D" w:rsidRPr="003634B9">
        <w:t xml:space="preserve">1407/2013 (aiuti de </w:t>
      </w:r>
      <w:proofErr w:type="spellStart"/>
      <w:r w:rsidR="00F54D0D" w:rsidRPr="003634B9">
        <w:t>minimis</w:t>
      </w:r>
      <w:proofErr w:type="spellEnd"/>
      <w:r w:rsidR="00F54D0D" w:rsidRPr="003634B9">
        <w:t xml:space="preserve">) e n. 1408/2013 (aiuti de </w:t>
      </w:r>
      <w:proofErr w:type="spellStart"/>
      <w:r w:rsidR="00F54D0D" w:rsidRPr="003634B9">
        <w:t>minimis</w:t>
      </w:r>
      <w:proofErr w:type="spellEnd"/>
      <w:r w:rsidR="00F54D0D" w:rsidRPr="003634B9">
        <w:t xml:space="preserve"> per il settore agricolo), DD 27/</w:t>
      </w:r>
      <w:proofErr w:type="spellStart"/>
      <w:r w:rsidR="00F54D0D" w:rsidRPr="003634B9">
        <w:t>Segr</w:t>
      </w:r>
      <w:proofErr w:type="spellEnd"/>
      <w:r w:rsidR="00F54D0D" w:rsidRPr="003634B9">
        <w:t xml:space="preserve"> D.G./2014 Approvazione Regolamento aiuti di Stato Fondi Interprofessionali del Ministero del Lavoro e delle Politiche Sociali</w:t>
      </w:r>
      <w:r w:rsidRPr="003634B9">
        <w:t>; dall’art. 118 della Legge 388/2000; dall’art. 48 della Legge 289/2002; dalle disposizioni e dalle Circolari n. 36 del 18 novembre 2003 e n. 2 del 2 febbraio 2009 del Ministero del Lavoro e delle Politiche Sociali, nonché dall’Accordo tra il Ministero del Lavoro e delle Politiche Sociali, le Regioni e Province Autonome e le Parti Sociali del 15 marzo 2006 e rispettive modifiche e integrazioni.</w:t>
      </w:r>
    </w:p>
    <w:p w:rsidR="00781392" w:rsidRPr="003634B9" w:rsidRDefault="00134456" w:rsidP="00FA523C">
      <w:pPr>
        <w:pStyle w:val="Paragrafoelenco"/>
        <w:ind w:left="0"/>
        <w:jc w:val="both"/>
      </w:pPr>
      <w:r w:rsidRPr="003634B9">
        <w:t xml:space="preserve">Vademecum sulla gestione e rendicontazione dei Piani formativi finanziati da </w:t>
      </w:r>
      <w:proofErr w:type="spellStart"/>
      <w:r w:rsidR="00387BE7" w:rsidRPr="003634B9">
        <w:t>FOR.AGRI</w:t>
      </w:r>
      <w:proofErr w:type="spellEnd"/>
      <w:r w:rsidR="001E03EC" w:rsidRPr="003634B9">
        <w:t xml:space="preserve"> (ultima versione</w:t>
      </w:r>
      <w:r w:rsidRPr="003634B9">
        <w:t xml:space="preserve"> disponibile su sito)</w:t>
      </w:r>
      <w:r w:rsidR="00B37B98" w:rsidRPr="003634B9">
        <w:t>.</w:t>
      </w:r>
    </w:p>
    <w:p w:rsidR="00C44626" w:rsidRPr="003634B9" w:rsidRDefault="00C44626" w:rsidP="00FA523C">
      <w:pPr>
        <w:pStyle w:val="Paragrafoelenco"/>
        <w:ind w:left="0"/>
        <w:jc w:val="both"/>
      </w:pPr>
    </w:p>
    <w:p w:rsidR="00C44626" w:rsidRPr="003634B9" w:rsidRDefault="00C44626" w:rsidP="00FA523C">
      <w:pPr>
        <w:pStyle w:val="Paragrafoelenco"/>
        <w:numPr>
          <w:ilvl w:val="0"/>
          <w:numId w:val="2"/>
        </w:numPr>
        <w:tabs>
          <w:tab w:val="left" w:pos="284"/>
        </w:tabs>
        <w:ind w:hanging="1080"/>
        <w:jc w:val="both"/>
        <w:rPr>
          <w:b/>
        </w:rPr>
      </w:pPr>
      <w:r w:rsidRPr="003634B9">
        <w:rPr>
          <w:b/>
        </w:rPr>
        <w:t>I beneficiari dei voucher</w:t>
      </w:r>
    </w:p>
    <w:p w:rsidR="00C44626" w:rsidRPr="003634B9" w:rsidRDefault="00C44626" w:rsidP="00FA523C">
      <w:pPr>
        <w:pStyle w:val="Paragrafoelenco"/>
        <w:tabs>
          <w:tab w:val="left" w:pos="284"/>
        </w:tabs>
        <w:ind w:left="1080"/>
        <w:jc w:val="both"/>
      </w:pPr>
    </w:p>
    <w:p w:rsidR="00C44626" w:rsidRPr="003634B9" w:rsidRDefault="00C44626" w:rsidP="00FA523C">
      <w:pPr>
        <w:pStyle w:val="Paragrafoelenco"/>
        <w:tabs>
          <w:tab w:val="left" w:pos="284"/>
        </w:tabs>
        <w:ind w:left="0"/>
        <w:jc w:val="both"/>
      </w:pPr>
      <w:r w:rsidRPr="003634B9">
        <w:t xml:space="preserve">I beneficiari dei voucher sono le imprese aderenti a </w:t>
      </w:r>
      <w:proofErr w:type="spellStart"/>
      <w:r w:rsidR="00AA746F" w:rsidRPr="003634B9">
        <w:t>FOR.AGRI</w:t>
      </w:r>
      <w:proofErr w:type="spellEnd"/>
      <w:r w:rsidRPr="003634B9">
        <w:t>, le quali possono richiedere l’erogazione dell’assegno formativo individuale per i propri dipendenti.</w:t>
      </w:r>
      <w:r w:rsidR="00EA5158" w:rsidRPr="003634B9">
        <w:t xml:space="preserve"> </w:t>
      </w:r>
      <w:r w:rsidR="001A6AB1" w:rsidRPr="003634B9">
        <w:t xml:space="preserve">Ogni impresa può richiedere l’assegnazione di più voucher per i propri lavoratori, all’interno dei massimali definiti nel successivo punto 4. </w:t>
      </w:r>
      <w:r w:rsidR="00EA5158" w:rsidRPr="003634B9">
        <w:t>Le imprese beneficiarie di voucher si devono impegnare a rimanere aderenti al Fondo almeno per i 12 mesi successivi all’assegnazione del voucher.</w:t>
      </w:r>
    </w:p>
    <w:p w:rsidR="00C44626" w:rsidRPr="003634B9" w:rsidRDefault="00C44626" w:rsidP="00FA523C">
      <w:pPr>
        <w:pStyle w:val="Paragrafoelenco"/>
        <w:tabs>
          <w:tab w:val="left" w:pos="284"/>
        </w:tabs>
        <w:ind w:left="0"/>
        <w:jc w:val="both"/>
      </w:pPr>
    </w:p>
    <w:p w:rsidR="00C44626" w:rsidRPr="003634B9" w:rsidRDefault="00C44626" w:rsidP="00FA523C">
      <w:pPr>
        <w:pStyle w:val="Paragrafoelenco"/>
        <w:numPr>
          <w:ilvl w:val="0"/>
          <w:numId w:val="2"/>
        </w:numPr>
        <w:tabs>
          <w:tab w:val="left" w:pos="284"/>
        </w:tabs>
        <w:ind w:hanging="1080"/>
        <w:jc w:val="both"/>
        <w:rPr>
          <w:b/>
        </w:rPr>
      </w:pPr>
      <w:r w:rsidRPr="003634B9">
        <w:rPr>
          <w:b/>
        </w:rPr>
        <w:t>I destinatari dei voucher</w:t>
      </w:r>
    </w:p>
    <w:p w:rsidR="00EA5158" w:rsidRPr="003634B9" w:rsidRDefault="00EA5158" w:rsidP="00FA523C">
      <w:pPr>
        <w:pStyle w:val="Paragrafoelenco"/>
        <w:tabs>
          <w:tab w:val="left" w:pos="284"/>
        </w:tabs>
        <w:ind w:left="0"/>
        <w:jc w:val="both"/>
      </w:pPr>
    </w:p>
    <w:p w:rsidR="00EA5158" w:rsidRPr="003634B9" w:rsidRDefault="00EA5158" w:rsidP="00FA523C">
      <w:pPr>
        <w:pStyle w:val="Paragrafoelenco"/>
        <w:tabs>
          <w:tab w:val="left" w:pos="284"/>
        </w:tabs>
        <w:ind w:left="0"/>
        <w:jc w:val="both"/>
      </w:pPr>
      <w:r w:rsidRPr="003634B9">
        <w:t>Possono essere desti</w:t>
      </w:r>
      <w:r w:rsidR="0027076A" w:rsidRPr="003634B9">
        <w:t>n</w:t>
      </w:r>
      <w:r w:rsidR="00C75F5F" w:rsidRPr="003634B9">
        <w:t>atari dei voucher i dipendenti,</w:t>
      </w:r>
      <w:r w:rsidR="0027076A" w:rsidRPr="003634B9">
        <w:t xml:space="preserve"> i titolari dei contratti a progetto</w:t>
      </w:r>
      <w:r w:rsidR="00C75F5F" w:rsidRPr="003634B9">
        <w:t xml:space="preserve"> e gli apprendisti, esclusa la formazione obbligatoriamente prevista dai contratti,</w:t>
      </w:r>
      <w:r w:rsidR="0027076A" w:rsidRPr="003634B9">
        <w:t xml:space="preserve"> </w:t>
      </w:r>
      <w:r w:rsidRPr="003634B9">
        <w:t>delle imp</w:t>
      </w:r>
      <w:r w:rsidR="001A6AB1" w:rsidRPr="003634B9">
        <w:t xml:space="preserve">rese aderenti a </w:t>
      </w:r>
      <w:proofErr w:type="spellStart"/>
      <w:r w:rsidR="00AA746F" w:rsidRPr="003634B9">
        <w:t>FOR.AGRI</w:t>
      </w:r>
      <w:proofErr w:type="spellEnd"/>
      <w:r w:rsidR="001A6AB1" w:rsidRPr="003634B9">
        <w:t xml:space="preserve">. </w:t>
      </w:r>
    </w:p>
    <w:p w:rsidR="001A6AB1" w:rsidRPr="003634B9" w:rsidRDefault="001A6AB1" w:rsidP="00FA523C">
      <w:pPr>
        <w:pStyle w:val="Paragrafoelenco"/>
        <w:tabs>
          <w:tab w:val="left" w:pos="284"/>
        </w:tabs>
        <w:ind w:left="0"/>
        <w:jc w:val="both"/>
      </w:pPr>
    </w:p>
    <w:p w:rsidR="001A6AB1" w:rsidRPr="003634B9" w:rsidRDefault="001A6AB1" w:rsidP="00FA523C">
      <w:pPr>
        <w:pStyle w:val="Paragrafoelenco"/>
        <w:numPr>
          <w:ilvl w:val="0"/>
          <w:numId w:val="2"/>
        </w:numPr>
        <w:tabs>
          <w:tab w:val="left" w:pos="284"/>
        </w:tabs>
        <w:ind w:hanging="1080"/>
        <w:jc w:val="both"/>
        <w:rPr>
          <w:b/>
        </w:rPr>
      </w:pPr>
      <w:r w:rsidRPr="003634B9">
        <w:rPr>
          <w:b/>
        </w:rPr>
        <w:t>Gli importi dei voucher</w:t>
      </w:r>
    </w:p>
    <w:p w:rsidR="001A6AB1" w:rsidRPr="003634B9" w:rsidRDefault="001A6AB1" w:rsidP="00FA523C">
      <w:pPr>
        <w:pStyle w:val="Paragrafoelenco"/>
        <w:tabs>
          <w:tab w:val="left" w:pos="284"/>
        </w:tabs>
        <w:ind w:left="0"/>
        <w:jc w:val="both"/>
      </w:pPr>
    </w:p>
    <w:p w:rsidR="00C44626" w:rsidRPr="003634B9" w:rsidRDefault="001A6AB1" w:rsidP="00FA523C">
      <w:pPr>
        <w:pStyle w:val="Paragrafoelenco"/>
        <w:tabs>
          <w:tab w:val="left" w:pos="284"/>
        </w:tabs>
        <w:ind w:left="0"/>
        <w:jc w:val="both"/>
      </w:pPr>
      <w:r w:rsidRPr="003634B9">
        <w:t>L’importo di ogni singolo voucher  varia in funzione della</w:t>
      </w:r>
      <w:r w:rsidR="0062299F" w:rsidRPr="003634B9">
        <w:t xml:space="preserve"> qu</w:t>
      </w:r>
      <w:r w:rsidR="005A0966" w:rsidRPr="003634B9">
        <w:t>alifica dei destinatari</w:t>
      </w:r>
      <w:r w:rsidR="0062299F" w:rsidRPr="003634B9">
        <w:t xml:space="preserve">, delle </w:t>
      </w:r>
      <w:r w:rsidRPr="003634B9">
        <w:t xml:space="preserve"> attività da svolgere</w:t>
      </w:r>
      <w:r w:rsidR="005A0966" w:rsidRPr="003634B9">
        <w:t xml:space="preserve">, delle loro caratteristiche </w:t>
      </w:r>
      <w:r w:rsidRPr="003634B9">
        <w:t xml:space="preserve"> e della </w:t>
      </w:r>
      <w:r w:rsidR="0062299F" w:rsidRPr="003634B9">
        <w:t>loro</w:t>
      </w:r>
      <w:r w:rsidRPr="003634B9">
        <w:t xml:space="preserve"> durata.</w:t>
      </w:r>
    </w:p>
    <w:p w:rsidR="0062299F" w:rsidRPr="003634B9" w:rsidRDefault="0062299F" w:rsidP="00C44626">
      <w:pPr>
        <w:pStyle w:val="Paragrafoelenco"/>
        <w:tabs>
          <w:tab w:val="left" w:pos="284"/>
        </w:tabs>
        <w:ind w:left="0"/>
      </w:pPr>
    </w:p>
    <w:p w:rsidR="00606F24" w:rsidRPr="003634B9" w:rsidRDefault="004A3551" w:rsidP="00C44626">
      <w:pPr>
        <w:pStyle w:val="Paragrafoelenco"/>
        <w:tabs>
          <w:tab w:val="left" w:pos="284"/>
        </w:tabs>
        <w:ind w:left="0"/>
      </w:pPr>
      <w:r w:rsidRPr="003634B9">
        <w:t>I</w:t>
      </w:r>
      <w:r w:rsidR="00606F24" w:rsidRPr="003634B9">
        <w:t xml:space="preserve"> massimali sono così ripartiti:</w:t>
      </w:r>
    </w:p>
    <w:p w:rsidR="00606F24" w:rsidRPr="003634B9" w:rsidRDefault="00606F24" w:rsidP="00C44626">
      <w:pPr>
        <w:pStyle w:val="Paragrafoelenco"/>
        <w:tabs>
          <w:tab w:val="left" w:pos="284"/>
        </w:tabs>
        <w:ind w:left="0"/>
      </w:pPr>
    </w:p>
    <w:p w:rsidR="0016360C" w:rsidRPr="003634B9" w:rsidRDefault="0016360C" w:rsidP="00C44626">
      <w:pPr>
        <w:pStyle w:val="Paragrafoelenco"/>
        <w:tabs>
          <w:tab w:val="left" w:pos="284"/>
        </w:tabs>
        <w:ind w:left="0"/>
      </w:pPr>
    </w:p>
    <w:p w:rsidR="00C15759" w:rsidRPr="003634B9" w:rsidRDefault="00C15759" w:rsidP="00C44626">
      <w:pPr>
        <w:pStyle w:val="Paragrafoelenco"/>
        <w:tabs>
          <w:tab w:val="left" w:pos="284"/>
        </w:tabs>
        <w:ind w:left="0"/>
      </w:pPr>
    </w:p>
    <w:p w:rsidR="00606F24" w:rsidRPr="003634B9" w:rsidRDefault="00606F24" w:rsidP="00E86A37">
      <w:pPr>
        <w:pStyle w:val="Paragrafoelenco"/>
        <w:tabs>
          <w:tab w:val="left" w:pos="284"/>
        </w:tabs>
        <w:ind w:left="0"/>
        <w:jc w:val="center"/>
        <w:rPr>
          <w:b/>
        </w:rPr>
      </w:pPr>
      <w:r w:rsidRPr="003634B9">
        <w:rPr>
          <w:b/>
        </w:rPr>
        <w:lastRenderedPageBreak/>
        <w:t>Operai</w:t>
      </w:r>
    </w:p>
    <w:p w:rsidR="00E86A37" w:rsidRPr="003634B9" w:rsidRDefault="00E86A37" w:rsidP="00E86A37">
      <w:pPr>
        <w:pStyle w:val="Paragrafoelenco"/>
        <w:tabs>
          <w:tab w:val="left" w:pos="284"/>
        </w:tabs>
        <w:ind w:left="0"/>
      </w:pP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ab/>
      </w:r>
      <w:r w:rsidRPr="003634B9">
        <w:tab/>
      </w:r>
      <w:r w:rsidRPr="003634B9">
        <w:tab/>
      </w:r>
      <w:r w:rsidRPr="003634B9">
        <w:tab/>
      </w:r>
      <w:r w:rsidRPr="003634B9">
        <w:tab/>
      </w:r>
      <w:r w:rsidRPr="003634B9">
        <w:tab/>
        <w:t>1 giorno</w:t>
      </w:r>
      <w:r w:rsidRPr="003634B9">
        <w:tab/>
        <w:t>2 giorni</w:t>
      </w:r>
      <w:r w:rsidRPr="003634B9">
        <w:tab/>
      </w:r>
      <w:r w:rsidRPr="003634B9">
        <w:tab/>
        <w:t>3 giorni</w:t>
      </w:r>
      <w:r w:rsidRPr="003634B9">
        <w:tab/>
      </w:r>
      <w:r w:rsidRPr="003634B9">
        <w:tab/>
        <w:t>oltre i 3 giorni</w:t>
      </w:r>
      <w:r w:rsidRPr="003634B9">
        <w:tab/>
      </w:r>
      <w:r w:rsidRPr="003634B9">
        <w:tab/>
      </w:r>
      <w:r w:rsidRPr="003634B9">
        <w:tab/>
      </w: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Seminari di aggiornamento</w:t>
      </w:r>
      <w:r w:rsidR="00987FD4" w:rsidRPr="003634B9">
        <w:t xml:space="preserve"> e altro</w:t>
      </w:r>
      <w:r w:rsidRPr="003634B9">
        <w:tab/>
        <w:t>200,00</w:t>
      </w:r>
      <w:r w:rsidRPr="003634B9">
        <w:tab/>
      </w:r>
      <w:r w:rsidRPr="003634B9">
        <w:tab/>
        <w:t>380,00</w:t>
      </w:r>
      <w:r w:rsidRPr="003634B9">
        <w:tab/>
      </w:r>
      <w:r w:rsidRPr="003634B9">
        <w:tab/>
      </w: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Corsi di formazione</w:t>
      </w:r>
      <w:r w:rsidRPr="003634B9">
        <w:tab/>
      </w:r>
      <w:r w:rsidRPr="003634B9">
        <w:tab/>
      </w:r>
      <w:r w:rsidRPr="003634B9">
        <w:tab/>
      </w:r>
      <w:r w:rsidRPr="003634B9">
        <w:tab/>
      </w:r>
      <w:r w:rsidRPr="003634B9">
        <w:tab/>
        <w:t>380,00</w:t>
      </w:r>
      <w:r w:rsidRPr="003634B9">
        <w:tab/>
      </w:r>
      <w:r w:rsidRPr="003634B9">
        <w:tab/>
        <w:t>550,00</w:t>
      </w:r>
      <w:r w:rsidR="0027076A" w:rsidRPr="003634B9">
        <w:tab/>
        <w:t xml:space="preserve">       </w:t>
      </w:r>
      <w:r w:rsidR="00B37B98" w:rsidRPr="003634B9">
        <w:tab/>
      </w:r>
      <w:r w:rsidRPr="003634B9">
        <w:t>1.000,00</w:t>
      </w:r>
      <w:r w:rsidR="0027076A" w:rsidRPr="003634B9">
        <w:t xml:space="preserve"> </w:t>
      </w:r>
    </w:p>
    <w:p w:rsidR="00E86A37" w:rsidRPr="003634B9" w:rsidRDefault="00E86A37" w:rsidP="00606F24">
      <w:pPr>
        <w:pStyle w:val="Paragrafoelenco"/>
        <w:tabs>
          <w:tab w:val="left" w:pos="284"/>
        </w:tabs>
        <w:ind w:left="0"/>
      </w:pPr>
    </w:p>
    <w:p w:rsidR="00E86A37" w:rsidRPr="003634B9" w:rsidRDefault="00E86A37" w:rsidP="00606F24">
      <w:pPr>
        <w:pStyle w:val="Paragrafoelenco"/>
        <w:tabs>
          <w:tab w:val="left" w:pos="284"/>
        </w:tabs>
        <w:ind w:left="0"/>
      </w:pPr>
    </w:p>
    <w:p w:rsidR="00E86A37" w:rsidRPr="003634B9" w:rsidRDefault="00E86A37" w:rsidP="00E86A37">
      <w:pPr>
        <w:pStyle w:val="Paragrafoelenco"/>
        <w:tabs>
          <w:tab w:val="left" w:pos="284"/>
        </w:tabs>
        <w:ind w:left="0"/>
        <w:jc w:val="center"/>
        <w:rPr>
          <w:b/>
        </w:rPr>
      </w:pPr>
      <w:r w:rsidRPr="003634B9">
        <w:rPr>
          <w:b/>
        </w:rPr>
        <w:t>Impiegati – Quadri - Dirigenti</w:t>
      </w:r>
    </w:p>
    <w:p w:rsidR="00E86A37" w:rsidRPr="003634B9" w:rsidRDefault="00E86A37" w:rsidP="00E86A37">
      <w:pPr>
        <w:pStyle w:val="Paragrafoelenco"/>
        <w:tabs>
          <w:tab w:val="left" w:pos="284"/>
        </w:tabs>
        <w:ind w:left="0"/>
      </w:pP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ab/>
      </w:r>
      <w:r w:rsidRPr="003634B9">
        <w:tab/>
      </w:r>
      <w:r w:rsidRPr="003634B9">
        <w:tab/>
      </w:r>
      <w:r w:rsidRPr="003634B9">
        <w:tab/>
      </w:r>
      <w:r w:rsidRPr="003634B9">
        <w:tab/>
      </w:r>
      <w:r w:rsidRPr="003634B9">
        <w:tab/>
        <w:t>1 giorno</w:t>
      </w:r>
      <w:r w:rsidRPr="003634B9">
        <w:tab/>
        <w:t>2 giorni</w:t>
      </w:r>
      <w:r w:rsidRPr="003634B9">
        <w:tab/>
      </w:r>
      <w:r w:rsidRPr="003634B9">
        <w:tab/>
        <w:t>3 giorni</w:t>
      </w:r>
      <w:r w:rsidRPr="003634B9">
        <w:tab/>
      </w:r>
      <w:r w:rsidRPr="003634B9">
        <w:tab/>
        <w:t>oltre i 3 giorni</w:t>
      </w:r>
      <w:r w:rsidRPr="003634B9">
        <w:tab/>
      </w:r>
      <w:r w:rsidRPr="003634B9">
        <w:tab/>
      </w:r>
      <w:r w:rsidRPr="003634B9">
        <w:tab/>
      </w: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Seminari di aggiornamento</w:t>
      </w:r>
      <w:r w:rsidR="00ED1215" w:rsidRPr="003634B9">
        <w:tab/>
      </w:r>
      <w:r w:rsidR="00ED1215" w:rsidRPr="003634B9">
        <w:tab/>
        <w:t>6</w:t>
      </w:r>
      <w:r w:rsidRPr="003634B9">
        <w:t>00,</w:t>
      </w:r>
      <w:r w:rsidR="00ED1215" w:rsidRPr="003634B9">
        <w:t>00</w:t>
      </w:r>
      <w:r w:rsidR="0027076A" w:rsidRPr="003634B9">
        <w:t xml:space="preserve"> </w:t>
      </w:r>
      <w:r w:rsidR="00B37B98" w:rsidRPr="003634B9">
        <w:tab/>
      </w:r>
      <w:r w:rsidR="00ED1215" w:rsidRPr="003634B9">
        <w:tab/>
        <w:t>1.20</w:t>
      </w:r>
      <w:r w:rsidRPr="003634B9">
        <w:t>0,00</w:t>
      </w:r>
      <w:r w:rsidRPr="003634B9">
        <w:tab/>
      </w:r>
      <w:r w:rsidRPr="003634B9">
        <w:tab/>
      </w: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Corsi di formazione</w:t>
      </w:r>
      <w:r w:rsidR="0027076A" w:rsidRPr="003634B9">
        <w:tab/>
      </w:r>
      <w:r w:rsidR="0027076A" w:rsidRPr="003634B9">
        <w:tab/>
      </w:r>
      <w:r w:rsidR="0027076A" w:rsidRPr="003634B9">
        <w:tab/>
      </w:r>
      <w:r w:rsidR="0027076A" w:rsidRPr="003634B9">
        <w:tab/>
        <w:t xml:space="preserve">   </w:t>
      </w:r>
      <w:r w:rsidR="00B37B98" w:rsidRPr="003634B9">
        <w:tab/>
      </w:r>
      <w:r w:rsidR="00ED1215" w:rsidRPr="003634B9">
        <w:t>1.20</w:t>
      </w:r>
      <w:r w:rsidRPr="003634B9">
        <w:t>0</w:t>
      </w:r>
      <w:r w:rsidR="00ED1215" w:rsidRPr="003634B9">
        <w:t>,00</w:t>
      </w:r>
      <w:r w:rsidR="0027076A" w:rsidRPr="003634B9">
        <w:t xml:space="preserve"> </w:t>
      </w:r>
      <w:r w:rsidR="00B37B98" w:rsidRPr="003634B9">
        <w:tab/>
      </w:r>
      <w:r w:rsidR="00ED1215" w:rsidRPr="003634B9">
        <w:t>1.</w:t>
      </w:r>
      <w:r w:rsidR="00987FD4" w:rsidRPr="003634B9">
        <w:t>8</w:t>
      </w:r>
      <w:r w:rsidRPr="003634B9">
        <w:t>00</w:t>
      </w:r>
      <w:r w:rsidR="00ED1215" w:rsidRPr="003634B9">
        <w:t>,00</w:t>
      </w:r>
      <w:r w:rsidR="0027076A" w:rsidRPr="003634B9">
        <w:t xml:space="preserve"> </w:t>
      </w:r>
      <w:r w:rsidR="00B37B98" w:rsidRPr="003634B9">
        <w:tab/>
      </w:r>
      <w:r w:rsidR="00ED1215" w:rsidRPr="003634B9">
        <w:t>2</w:t>
      </w:r>
      <w:r w:rsidRPr="003634B9">
        <w:t>.500,00</w:t>
      </w:r>
      <w:r w:rsidR="0027076A" w:rsidRPr="003634B9">
        <w:t xml:space="preserve"> </w:t>
      </w:r>
    </w:p>
    <w:p w:rsidR="00E86A37" w:rsidRPr="003634B9" w:rsidRDefault="00E86A37" w:rsidP="00E86A37">
      <w:pPr>
        <w:pStyle w:val="Paragrafoelenco"/>
        <w:tabs>
          <w:tab w:val="left" w:pos="284"/>
        </w:tabs>
        <w:ind w:left="0"/>
      </w:pPr>
    </w:p>
    <w:p w:rsidR="00E86A37" w:rsidRPr="003634B9" w:rsidRDefault="00AA746F" w:rsidP="00FA523C">
      <w:pPr>
        <w:pStyle w:val="Paragrafoelenco"/>
        <w:tabs>
          <w:tab w:val="left" w:pos="284"/>
        </w:tabs>
        <w:ind w:left="0"/>
        <w:jc w:val="both"/>
      </w:pPr>
      <w:proofErr w:type="spellStart"/>
      <w:r w:rsidRPr="003634B9">
        <w:t>FOR.AGRI</w:t>
      </w:r>
      <w:proofErr w:type="spellEnd"/>
      <w:r w:rsidR="00FA523C" w:rsidRPr="003634B9">
        <w:t xml:space="preserve"> valuterà la congruità del valore richiesto del voucher in relazione alle iniziative previste e potrà confermarlo o no a suo insindacabile giudizio.</w:t>
      </w:r>
    </w:p>
    <w:p w:rsidR="00FA523C" w:rsidRPr="003634B9" w:rsidRDefault="00FA523C" w:rsidP="00FA523C">
      <w:pPr>
        <w:pStyle w:val="Paragrafoelenco"/>
        <w:tabs>
          <w:tab w:val="left" w:pos="284"/>
        </w:tabs>
        <w:ind w:left="0"/>
        <w:jc w:val="both"/>
      </w:pPr>
    </w:p>
    <w:p w:rsidR="00FA523C" w:rsidRPr="003634B9" w:rsidRDefault="00FA523C" w:rsidP="00FA523C">
      <w:pPr>
        <w:pStyle w:val="Paragrafoelenco"/>
        <w:tabs>
          <w:tab w:val="left" w:pos="284"/>
        </w:tabs>
        <w:ind w:left="0"/>
        <w:jc w:val="both"/>
      </w:pPr>
      <w:r w:rsidRPr="003634B9">
        <w:t>L’importo del voucher è destinato a coprire unicamente il costo dell’iniziativa a cui parteciperà il dipendente e non saranno riconosciute altre spese.</w:t>
      </w:r>
    </w:p>
    <w:p w:rsidR="00FA523C" w:rsidRPr="003634B9" w:rsidRDefault="00FA523C" w:rsidP="00FA523C">
      <w:pPr>
        <w:pStyle w:val="Paragrafoelenco"/>
        <w:tabs>
          <w:tab w:val="left" w:pos="284"/>
        </w:tabs>
        <w:ind w:left="0"/>
        <w:jc w:val="both"/>
      </w:pPr>
    </w:p>
    <w:p w:rsidR="00FA523C" w:rsidRPr="003634B9" w:rsidRDefault="00FA523C" w:rsidP="00FA523C">
      <w:pPr>
        <w:pStyle w:val="Paragrafoelenco"/>
        <w:tabs>
          <w:tab w:val="left" w:pos="284"/>
        </w:tabs>
        <w:ind w:left="0"/>
        <w:jc w:val="both"/>
      </w:pPr>
      <w:r w:rsidRPr="003634B9">
        <w:t>L’importo del voucher si intende comprensivo di IVA se dovuta.</w:t>
      </w:r>
    </w:p>
    <w:p w:rsidR="00FA523C" w:rsidRPr="003634B9" w:rsidRDefault="00FA523C" w:rsidP="00FA523C">
      <w:pPr>
        <w:pStyle w:val="Paragrafoelenco"/>
        <w:tabs>
          <w:tab w:val="left" w:pos="284"/>
        </w:tabs>
        <w:ind w:left="0"/>
        <w:jc w:val="both"/>
      </w:pPr>
    </w:p>
    <w:p w:rsidR="00404BC0" w:rsidRPr="003634B9" w:rsidRDefault="00404BC0" w:rsidP="00404BC0">
      <w:pPr>
        <w:pStyle w:val="Paragrafoelenco"/>
        <w:tabs>
          <w:tab w:val="left" w:pos="284"/>
        </w:tabs>
        <w:ind w:left="0"/>
      </w:pPr>
      <w:r w:rsidRPr="003634B9">
        <w:t>Nel singolo Avviso, la stessa impresa non può cu</w:t>
      </w:r>
      <w:r w:rsidR="0027076A" w:rsidRPr="003634B9">
        <w:t>mulare richieste superiori a 6.0</w:t>
      </w:r>
      <w:r w:rsidRPr="003634B9">
        <w:t>00,00 euro complessivi di voucher.</w:t>
      </w:r>
    </w:p>
    <w:p w:rsidR="00404BC0" w:rsidRPr="003634B9" w:rsidRDefault="00404BC0" w:rsidP="00FA523C">
      <w:pPr>
        <w:pStyle w:val="Paragrafoelenco"/>
        <w:tabs>
          <w:tab w:val="left" w:pos="284"/>
        </w:tabs>
        <w:ind w:left="0"/>
        <w:jc w:val="both"/>
      </w:pPr>
    </w:p>
    <w:p w:rsidR="00FA523C" w:rsidRPr="003634B9" w:rsidRDefault="00FA523C" w:rsidP="00FA523C">
      <w:pPr>
        <w:pStyle w:val="Paragrafoelenco"/>
        <w:numPr>
          <w:ilvl w:val="0"/>
          <w:numId w:val="2"/>
        </w:numPr>
        <w:tabs>
          <w:tab w:val="left" w:pos="284"/>
        </w:tabs>
        <w:ind w:hanging="1080"/>
        <w:rPr>
          <w:b/>
        </w:rPr>
      </w:pPr>
      <w:r w:rsidRPr="003634B9">
        <w:rPr>
          <w:b/>
        </w:rPr>
        <w:t>L’assegnazione dei voucher</w:t>
      </w:r>
    </w:p>
    <w:p w:rsidR="00FA523C" w:rsidRPr="003634B9" w:rsidRDefault="00FA523C" w:rsidP="00FA523C">
      <w:pPr>
        <w:pStyle w:val="Paragrafoelenco"/>
        <w:tabs>
          <w:tab w:val="left" w:pos="284"/>
        </w:tabs>
        <w:ind w:left="0"/>
      </w:pPr>
    </w:p>
    <w:p w:rsidR="00FA523C" w:rsidRPr="003634B9" w:rsidRDefault="005D093F" w:rsidP="00FA523C">
      <w:pPr>
        <w:pStyle w:val="Paragrafoelenco"/>
        <w:tabs>
          <w:tab w:val="left" w:pos="284"/>
        </w:tabs>
        <w:ind w:left="0"/>
      </w:pPr>
      <w:r w:rsidRPr="003634B9">
        <w:t xml:space="preserve">Per l’assegnazione dei voucher </w:t>
      </w:r>
      <w:proofErr w:type="spellStart"/>
      <w:r w:rsidR="00AA746F" w:rsidRPr="003634B9">
        <w:t>FOR.AGRI</w:t>
      </w:r>
      <w:proofErr w:type="spellEnd"/>
      <w:r w:rsidRPr="003634B9">
        <w:t xml:space="preserve"> emanerà appositi Avvisi che saranno pubblicati sul sito del Fondo – </w:t>
      </w:r>
      <w:r w:rsidR="001814C0" w:rsidRPr="003634B9">
        <w:t xml:space="preserve"> </w:t>
      </w:r>
      <w:hyperlink r:id="rId9" w:history="1">
        <w:r w:rsidR="00387BE7" w:rsidRPr="003634B9">
          <w:rPr>
            <w:rStyle w:val="Collegamentoipertestuale"/>
            <w:color w:val="auto"/>
            <w:u w:val="none"/>
          </w:rPr>
          <w:t>www.foragri.com</w:t>
        </w:r>
      </w:hyperlink>
      <w:r w:rsidR="001814C0" w:rsidRPr="003634B9">
        <w:t xml:space="preserve"> </w:t>
      </w:r>
      <w:r w:rsidRPr="003634B9">
        <w:t xml:space="preserve"> – </w:t>
      </w:r>
      <w:r w:rsidR="001814C0" w:rsidRPr="003634B9">
        <w:t xml:space="preserve"> </w:t>
      </w:r>
      <w:r w:rsidRPr="003634B9">
        <w:t>in cui saranno illustrate le modalità di richiesta dei voucher.</w:t>
      </w:r>
    </w:p>
    <w:p w:rsidR="0055098D" w:rsidRPr="003634B9" w:rsidRDefault="0055098D" w:rsidP="00FA523C">
      <w:pPr>
        <w:pStyle w:val="Paragrafoelenco"/>
        <w:tabs>
          <w:tab w:val="left" w:pos="284"/>
        </w:tabs>
        <w:ind w:left="0"/>
      </w:pPr>
    </w:p>
    <w:p w:rsidR="0055098D" w:rsidRPr="003634B9" w:rsidRDefault="0055098D" w:rsidP="00FA523C">
      <w:pPr>
        <w:pStyle w:val="Paragrafoelenco"/>
        <w:tabs>
          <w:tab w:val="left" w:pos="284"/>
        </w:tabs>
        <w:ind w:left="0"/>
      </w:pPr>
      <w:r w:rsidRPr="003634B9">
        <w:t>Nella richiesta di assegnazione del voucher ogni impresa beneficiaria dovrà specificare per quale regime di aiuti opta:</w:t>
      </w:r>
    </w:p>
    <w:p w:rsidR="0055098D" w:rsidRPr="003634B9" w:rsidRDefault="0055098D" w:rsidP="00FA523C">
      <w:pPr>
        <w:pStyle w:val="Paragrafoelenco"/>
        <w:tabs>
          <w:tab w:val="left" w:pos="284"/>
        </w:tabs>
        <w:ind w:left="0"/>
      </w:pPr>
    </w:p>
    <w:p w:rsidR="001814C0" w:rsidRPr="003634B9" w:rsidRDefault="00F54D0D" w:rsidP="001814C0">
      <w:pPr>
        <w:pStyle w:val="Paragrafoelenco"/>
        <w:numPr>
          <w:ilvl w:val="0"/>
          <w:numId w:val="29"/>
        </w:numPr>
        <w:spacing w:after="0" w:line="240" w:lineRule="auto"/>
        <w:jc w:val="both"/>
      </w:pPr>
      <w:r w:rsidRPr="003634B9">
        <w:t>Reg. UE n. 651/2014 (Sez. 5 - art. 31, Regime di aiuti alla Formazione)</w:t>
      </w:r>
      <w:r w:rsidR="001814C0" w:rsidRPr="003634B9">
        <w:t>;</w:t>
      </w:r>
    </w:p>
    <w:p w:rsidR="001C075B" w:rsidRPr="003634B9" w:rsidRDefault="001C075B" w:rsidP="001814C0">
      <w:pPr>
        <w:pStyle w:val="Paragrafoelenco"/>
        <w:spacing w:after="0" w:line="240" w:lineRule="auto"/>
        <w:jc w:val="both"/>
      </w:pPr>
    </w:p>
    <w:p w:rsidR="001C075B" w:rsidRPr="003634B9" w:rsidRDefault="00F54D0D" w:rsidP="001C075B">
      <w:pPr>
        <w:pStyle w:val="Paragrafoelenco"/>
        <w:numPr>
          <w:ilvl w:val="0"/>
          <w:numId w:val="29"/>
        </w:numPr>
        <w:spacing w:after="0" w:line="240" w:lineRule="auto"/>
        <w:jc w:val="both"/>
      </w:pPr>
      <w:r w:rsidRPr="003634B9">
        <w:rPr>
          <w:sz w:val="23"/>
          <w:szCs w:val="23"/>
        </w:rPr>
        <w:t xml:space="preserve">Reg. UE n. </w:t>
      </w:r>
      <w:r w:rsidRPr="003634B9">
        <w:t xml:space="preserve">1407/2013 (aiuti de </w:t>
      </w:r>
      <w:proofErr w:type="spellStart"/>
      <w:r w:rsidRPr="003634B9">
        <w:t>minimis</w:t>
      </w:r>
      <w:proofErr w:type="spellEnd"/>
      <w:r w:rsidRPr="003634B9">
        <w:t xml:space="preserve">) e Reg. UE n. 1408/2013 (aiuti de </w:t>
      </w:r>
      <w:proofErr w:type="spellStart"/>
      <w:r w:rsidRPr="003634B9">
        <w:t>minimis</w:t>
      </w:r>
      <w:proofErr w:type="spellEnd"/>
      <w:r w:rsidRPr="003634B9">
        <w:t xml:space="preserve"> per il settore agricolo)</w:t>
      </w:r>
      <w:r w:rsidR="001C075B" w:rsidRPr="003634B9">
        <w:t>.</w:t>
      </w:r>
    </w:p>
    <w:p w:rsidR="001C075B" w:rsidRPr="003634B9" w:rsidRDefault="001C075B" w:rsidP="0055098D">
      <w:pPr>
        <w:pStyle w:val="Paragrafoelenco"/>
        <w:tabs>
          <w:tab w:val="left" w:pos="284"/>
        </w:tabs>
        <w:ind w:left="0"/>
      </w:pPr>
    </w:p>
    <w:p w:rsidR="003E0841" w:rsidRPr="003634B9" w:rsidRDefault="003E0841" w:rsidP="00255449">
      <w:pPr>
        <w:pStyle w:val="Paragrafoelenco"/>
        <w:tabs>
          <w:tab w:val="left" w:pos="284"/>
        </w:tabs>
        <w:ind w:left="0"/>
        <w:jc w:val="both"/>
      </w:pPr>
    </w:p>
    <w:p w:rsidR="003E0841" w:rsidRPr="003634B9" w:rsidRDefault="003E0841" w:rsidP="00255449">
      <w:pPr>
        <w:pStyle w:val="Paragrafoelenco"/>
        <w:tabs>
          <w:tab w:val="left" w:pos="284"/>
        </w:tabs>
        <w:ind w:left="0"/>
        <w:jc w:val="both"/>
      </w:pPr>
    </w:p>
    <w:p w:rsidR="003E0841" w:rsidRPr="003634B9" w:rsidRDefault="003E0841" w:rsidP="00255449">
      <w:pPr>
        <w:pStyle w:val="Paragrafoelenco"/>
        <w:tabs>
          <w:tab w:val="left" w:pos="284"/>
        </w:tabs>
        <w:ind w:left="0"/>
        <w:jc w:val="both"/>
      </w:pPr>
    </w:p>
    <w:p w:rsidR="0055098D" w:rsidRPr="003634B9" w:rsidRDefault="00D16411" w:rsidP="00255449">
      <w:pPr>
        <w:pStyle w:val="Paragrafoelenco"/>
        <w:tabs>
          <w:tab w:val="left" w:pos="284"/>
        </w:tabs>
        <w:ind w:left="0"/>
        <w:jc w:val="both"/>
      </w:pPr>
      <w:r w:rsidRPr="003634B9">
        <w:lastRenderedPageBreak/>
        <w:t>I soggetti che vogliono usufruire dei voucher possono optare tra due possibilità:</w:t>
      </w:r>
    </w:p>
    <w:p w:rsidR="00D16411" w:rsidRPr="003634B9" w:rsidRDefault="00D16411" w:rsidP="00255449">
      <w:pPr>
        <w:pStyle w:val="Paragrafoelenco"/>
        <w:tabs>
          <w:tab w:val="left" w:pos="284"/>
        </w:tabs>
        <w:ind w:left="0"/>
        <w:jc w:val="both"/>
      </w:pPr>
    </w:p>
    <w:p w:rsidR="00D16411" w:rsidRPr="003634B9" w:rsidRDefault="00D16411" w:rsidP="00255449">
      <w:pPr>
        <w:pStyle w:val="Paragrafoelenco"/>
        <w:numPr>
          <w:ilvl w:val="0"/>
          <w:numId w:val="13"/>
        </w:numPr>
        <w:tabs>
          <w:tab w:val="left" w:pos="284"/>
        </w:tabs>
        <w:jc w:val="both"/>
      </w:pPr>
      <w:r w:rsidRPr="003634B9">
        <w:t xml:space="preserve">Scegliere tra le attività previste nell’apposita sezione del sito di </w:t>
      </w:r>
      <w:proofErr w:type="spellStart"/>
      <w:r w:rsidR="00AA746F" w:rsidRPr="003634B9">
        <w:t>FOR.AGRI</w:t>
      </w:r>
      <w:proofErr w:type="spellEnd"/>
      <w:r w:rsidRPr="003634B9">
        <w:t xml:space="preserve"> </w:t>
      </w:r>
      <w:r w:rsidR="000E1C7C" w:rsidRPr="003634B9">
        <w:t>“</w:t>
      </w:r>
      <w:r w:rsidR="00F54D0D" w:rsidRPr="003634B9">
        <w:t>Voucher formativi</w:t>
      </w:r>
      <w:r w:rsidR="000E1C7C" w:rsidRPr="003634B9">
        <w:t xml:space="preserve">” </w:t>
      </w:r>
      <w:r w:rsidRPr="003634B9">
        <w:t xml:space="preserve">in cui sono elencate le </w:t>
      </w:r>
      <w:r w:rsidR="000E1C7C" w:rsidRPr="003634B9">
        <w:t>iniziative</w:t>
      </w:r>
      <w:r w:rsidRPr="003634B9">
        <w:t xml:space="preserve"> proposte</w:t>
      </w:r>
      <w:r w:rsidR="00A823D8" w:rsidRPr="003634B9">
        <w:t xml:space="preserve"> a catalogo</w:t>
      </w:r>
      <w:r w:rsidRPr="003634B9">
        <w:t xml:space="preserve">. </w:t>
      </w:r>
      <w:r w:rsidR="002766C1" w:rsidRPr="003634B9">
        <w:t>L</w:t>
      </w:r>
      <w:r w:rsidRPr="003634B9">
        <w:t xml:space="preserve">e procedure da seguire sono disponibili nella </w:t>
      </w:r>
      <w:r w:rsidR="002766C1" w:rsidRPr="003634B9">
        <w:t xml:space="preserve">apposita </w:t>
      </w:r>
      <w:r w:rsidRPr="003634B9">
        <w:t>sezione del sito.</w:t>
      </w:r>
    </w:p>
    <w:p w:rsidR="00D16411" w:rsidRPr="003634B9" w:rsidRDefault="00D16411" w:rsidP="00255449">
      <w:pPr>
        <w:pStyle w:val="Paragrafoelenco"/>
        <w:tabs>
          <w:tab w:val="left" w:pos="284"/>
        </w:tabs>
        <w:jc w:val="both"/>
      </w:pPr>
    </w:p>
    <w:p w:rsidR="002766C1" w:rsidRPr="003634B9" w:rsidRDefault="00D16411" w:rsidP="002766C1">
      <w:pPr>
        <w:pStyle w:val="Paragrafoelenco"/>
        <w:numPr>
          <w:ilvl w:val="0"/>
          <w:numId w:val="13"/>
        </w:numPr>
        <w:tabs>
          <w:tab w:val="left" w:pos="284"/>
        </w:tabs>
        <w:jc w:val="both"/>
      </w:pPr>
      <w:r w:rsidRPr="003634B9">
        <w:t xml:space="preserve">Scegliere una attività promossa da soggetti </w:t>
      </w:r>
      <w:r w:rsidR="000E1C7C" w:rsidRPr="003634B9">
        <w:t xml:space="preserve"> diversi  e non presenti  </w:t>
      </w:r>
      <w:r w:rsidR="00DC4757" w:rsidRPr="003634B9">
        <w:t xml:space="preserve">nella sezione </w:t>
      </w:r>
      <w:r w:rsidR="000E1C7C" w:rsidRPr="003634B9">
        <w:t xml:space="preserve"> </w:t>
      </w:r>
      <w:r w:rsidR="00DC4757" w:rsidRPr="003634B9">
        <w:t>“Voucher formativi”</w:t>
      </w:r>
      <w:r w:rsidR="000E1C7C" w:rsidRPr="003634B9">
        <w:t xml:space="preserve">. In questo caso gli enti promotori dovranno essere Istituti  di formazione </w:t>
      </w:r>
      <w:r w:rsidR="00B07B03" w:rsidRPr="003634B9">
        <w:t>specializzati</w:t>
      </w:r>
      <w:r w:rsidR="000E1C7C" w:rsidRPr="003634B9">
        <w:t xml:space="preserve">, Università, enti ed organismi  </w:t>
      </w:r>
      <w:r w:rsidR="00B07B03" w:rsidRPr="003634B9">
        <w:t xml:space="preserve">certificati </w:t>
      </w:r>
      <w:r w:rsidR="000E1C7C" w:rsidRPr="003634B9">
        <w:t xml:space="preserve">operanti nel campo della </w:t>
      </w:r>
      <w:r w:rsidR="00B07B03" w:rsidRPr="003634B9">
        <w:t xml:space="preserve">ricerca e </w:t>
      </w:r>
      <w:r w:rsidR="000E1C7C" w:rsidRPr="003634B9">
        <w:t>formazione agricola e/o agroalimentare.</w:t>
      </w:r>
      <w:r w:rsidR="002766C1" w:rsidRPr="003634B9">
        <w:t xml:space="preserve"> Le procedure da seguire sono disponibili nella apposita sezione del sito.</w:t>
      </w:r>
    </w:p>
    <w:p w:rsidR="000E1C7C" w:rsidRPr="003634B9" w:rsidRDefault="000E1C7C" w:rsidP="00255449">
      <w:pPr>
        <w:pStyle w:val="Paragrafoelenco"/>
        <w:jc w:val="both"/>
      </w:pPr>
    </w:p>
    <w:p w:rsidR="00C52A56" w:rsidRPr="003634B9" w:rsidRDefault="00C52A56" w:rsidP="00C52A56">
      <w:pPr>
        <w:pStyle w:val="Paragrafoelenco"/>
        <w:tabs>
          <w:tab w:val="left" w:pos="284"/>
        </w:tabs>
        <w:ind w:left="0"/>
        <w:jc w:val="both"/>
      </w:pPr>
      <w:r w:rsidRPr="003634B9">
        <w:t>Ogni richiesta dovrà essere accompagnata obbligatoriamente da un accordo firmato da almeno due delle parti sociali costitutive del Fondo (una di parte datoriale ed una di parte sindacale)</w:t>
      </w:r>
      <w:r w:rsidR="00A823D8" w:rsidRPr="003634B9">
        <w:t xml:space="preserve"> anche ai diversi livelli </w:t>
      </w:r>
      <w:r w:rsidR="00DD2205" w:rsidRPr="003634B9">
        <w:t xml:space="preserve"> </w:t>
      </w:r>
      <w:r w:rsidR="00A823D8" w:rsidRPr="003634B9">
        <w:t>delle loro articolazioni territoriali</w:t>
      </w:r>
      <w:r w:rsidRPr="003634B9">
        <w:t>.</w:t>
      </w:r>
    </w:p>
    <w:p w:rsidR="00C52A56" w:rsidRPr="003634B9" w:rsidRDefault="00C52A56" w:rsidP="00C52A56">
      <w:pPr>
        <w:pStyle w:val="Paragrafoelenco"/>
        <w:tabs>
          <w:tab w:val="left" w:pos="284"/>
        </w:tabs>
        <w:ind w:left="0"/>
        <w:jc w:val="both"/>
      </w:pPr>
    </w:p>
    <w:p w:rsidR="000E1C7C" w:rsidRPr="003634B9" w:rsidRDefault="00255449" w:rsidP="00255449">
      <w:pPr>
        <w:pStyle w:val="Paragrafoelenco"/>
        <w:tabs>
          <w:tab w:val="left" w:pos="284"/>
        </w:tabs>
        <w:ind w:left="0"/>
        <w:jc w:val="both"/>
      </w:pPr>
      <w:r w:rsidRPr="003634B9">
        <w:t xml:space="preserve">Tutte le richieste di assegnazione di voucher saranno esaminate dal Fondo e sottoposte al </w:t>
      </w:r>
      <w:r w:rsidR="00B07B03" w:rsidRPr="003634B9">
        <w:t xml:space="preserve">primo </w:t>
      </w:r>
      <w:r w:rsidRPr="003634B9">
        <w:t xml:space="preserve">Consiglio di Amministrazione </w:t>
      </w:r>
      <w:r w:rsidR="00B07B03" w:rsidRPr="003634B9">
        <w:t xml:space="preserve">utile </w:t>
      </w:r>
      <w:r w:rsidRPr="003634B9">
        <w:t xml:space="preserve">di </w:t>
      </w:r>
      <w:proofErr w:type="spellStart"/>
      <w:r w:rsidR="00AA746F" w:rsidRPr="003634B9">
        <w:t>FOR.AGRI</w:t>
      </w:r>
      <w:proofErr w:type="spellEnd"/>
      <w:r w:rsidRPr="003634B9">
        <w:t xml:space="preserve">, il quale delibera sulla loro ammissione a finanziamento.  A tutte le richieste il Fondo invierà una risposta sull’esito della domanda. </w:t>
      </w:r>
    </w:p>
    <w:p w:rsidR="0073318A" w:rsidRPr="003634B9" w:rsidRDefault="0073318A" w:rsidP="00255449">
      <w:pPr>
        <w:pStyle w:val="Paragrafoelenco"/>
        <w:tabs>
          <w:tab w:val="left" w:pos="284"/>
        </w:tabs>
        <w:ind w:left="0"/>
        <w:jc w:val="both"/>
      </w:pPr>
    </w:p>
    <w:p w:rsidR="0073318A" w:rsidRPr="003634B9" w:rsidRDefault="0073318A" w:rsidP="00255449">
      <w:pPr>
        <w:pStyle w:val="Paragrafoelenco"/>
        <w:tabs>
          <w:tab w:val="left" w:pos="284"/>
        </w:tabs>
        <w:ind w:left="0"/>
        <w:jc w:val="both"/>
      </w:pPr>
      <w:r w:rsidRPr="003634B9">
        <w:t>A livello generale avranno priorità nell’ammissione al finanziamento i voucher richiesti:</w:t>
      </w:r>
    </w:p>
    <w:p w:rsidR="0073318A" w:rsidRPr="003634B9" w:rsidRDefault="0073318A" w:rsidP="0073318A">
      <w:pPr>
        <w:pStyle w:val="Paragrafoelenco"/>
        <w:numPr>
          <w:ilvl w:val="0"/>
          <w:numId w:val="28"/>
        </w:numPr>
        <w:tabs>
          <w:tab w:val="left" w:pos="284"/>
        </w:tabs>
        <w:jc w:val="both"/>
      </w:pPr>
      <w:r w:rsidRPr="003634B9">
        <w:t xml:space="preserve">da aziende che aderiscono a </w:t>
      </w:r>
      <w:proofErr w:type="spellStart"/>
      <w:r w:rsidR="00AA746F" w:rsidRPr="003634B9">
        <w:t>FOR.AGRI</w:t>
      </w:r>
      <w:proofErr w:type="spellEnd"/>
      <w:r w:rsidRPr="003634B9">
        <w:t xml:space="preserve"> che non hanno mai ricevuto contributi</w:t>
      </w:r>
      <w:r w:rsidR="00F90A2D" w:rsidRPr="003634B9">
        <w:t>;</w:t>
      </w:r>
    </w:p>
    <w:p w:rsidR="0073318A" w:rsidRPr="003634B9" w:rsidRDefault="0073318A" w:rsidP="0073318A">
      <w:pPr>
        <w:pStyle w:val="Paragrafoelenco"/>
        <w:numPr>
          <w:ilvl w:val="0"/>
          <w:numId w:val="28"/>
        </w:numPr>
        <w:tabs>
          <w:tab w:val="left" w:pos="284"/>
        </w:tabs>
        <w:jc w:val="both"/>
      </w:pPr>
      <w:r w:rsidRPr="003634B9">
        <w:t xml:space="preserve">da aziende che aderiscono a </w:t>
      </w:r>
      <w:proofErr w:type="spellStart"/>
      <w:r w:rsidR="00AA746F" w:rsidRPr="003634B9">
        <w:t>FOR.AGRI</w:t>
      </w:r>
      <w:proofErr w:type="spellEnd"/>
      <w:r w:rsidRPr="003634B9">
        <w:t xml:space="preserve"> appartenenti al settore agricolo</w:t>
      </w:r>
      <w:r w:rsidR="00F90A2D" w:rsidRPr="003634B9">
        <w:t>.</w:t>
      </w:r>
    </w:p>
    <w:p w:rsidR="00C52A56" w:rsidRPr="003634B9" w:rsidRDefault="00C52A56" w:rsidP="00255449">
      <w:pPr>
        <w:pStyle w:val="Paragrafoelenco"/>
        <w:tabs>
          <w:tab w:val="left" w:pos="284"/>
        </w:tabs>
        <w:ind w:left="0"/>
        <w:jc w:val="both"/>
      </w:pPr>
    </w:p>
    <w:p w:rsidR="00387BE7" w:rsidRPr="003634B9" w:rsidRDefault="00775472" w:rsidP="00387BE7">
      <w:pPr>
        <w:pStyle w:val="Paragrafoelenco"/>
        <w:tabs>
          <w:tab w:val="left" w:pos="284"/>
        </w:tabs>
        <w:ind w:left="0"/>
        <w:jc w:val="both"/>
      </w:pPr>
      <w:r w:rsidRPr="003634B9">
        <w:t xml:space="preserve">Per i voucher finanziati verrà stilata una </w:t>
      </w:r>
      <w:r w:rsidRPr="003634B9">
        <w:rPr>
          <w:b/>
        </w:rPr>
        <w:t>convenzione</w:t>
      </w:r>
      <w:r w:rsidRPr="003634B9">
        <w:t xml:space="preserve"> tra l’impresa beneficiaria e il Fondo in cui verranno specificati obblighi e modalità di gestione del voucher.</w:t>
      </w:r>
    </w:p>
    <w:p w:rsidR="00387BE7" w:rsidRPr="003634B9" w:rsidRDefault="00387BE7" w:rsidP="00387BE7">
      <w:pPr>
        <w:pStyle w:val="Paragrafoelenco"/>
        <w:tabs>
          <w:tab w:val="left" w:pos="284"/>
        </w:tabs>
        <w:ind w:left="0"/>
        <w:jc w:val="both"/>
      </w:pPr>
    </w:p>
    <w:p w:rsidR="00351BDC" w:rsidRPr="003634B9" w:rsidRDefault="00351BDC" w:rsidP="00351BDC">
      <w:pPr>
        <w:pStyle w:val="Paragrafoelenco"/>
        <w:numPr>
          <w:ilvl w:val="0"/>
          <w:numId w:val="15"/>
        </w:numPr>
        <w:tabs>
          <w:tab w:val="left" w:pos="284"/>
        </w:tabs>
        <w:ind w:hanging="720"/>
        <w:rPr>
          <w:b/>
        </w:rPr>
      </w:pPr>
      <w:r w:rsidRPr="003634B9">
        <w:rPr>
          <w:b/>
        </w:rPr>
        <w:t>La fruizione dei voucher</w:t>
      </w:r>
    </w:p>
    <w:p w:rsidR="00351BDC" w:rsidRPr="003634B9" w:rsidRDefault="00351BDC" w:rsidP="00351BDC">
      <w:pPr>
        <w:pStyle w:val="Paragrafoelenco"/>
        <w:tabs>
          <w:tab w:val="left" w:pos="284"/>
        </w:tabs>
        <w:ind w:left="0"/>
      </w:pPr>
    </w:p>
    <w:p w:rsidR="00E605A1" w:rsidRPr="003634B9" w:rsidRDefault="00E605A1" w:rsidP="00351BDC">
      <w:pPr>
        <w:pStyle w:val="Paragrafoelenco"/>
        <w:tabs>
          <w:tab w:val="left" w:pos="284"/>
        </w:tabs>
        <w:ind w:left="0"/>
      </w:pPr>
      <w:r w:rsidRPr="003634B9">
        <w:rPr>
          <w:i/>
          <w:u w:val="single"/>
        </w:rPr>
        <w:t>ATTIVITA’ A CATALOGO</w:t>
      </w:r>
    </w:p>
    <w:p w:rsidR="00E605A1" w:rsidRPr="003634B9" w:rsidRDefault="00E605A1" w:rsidP="002B5648">
      <w:pPr>
        <w:pStyle w:val="Paragrafoelenco"/>
        <w:tabs>
          <w:tab w:val="left" w:pos="284"/>
        </w:tabs>
        <w:ind w:left="0"/>
        <w:jc w:val="both"/>
      </w:pPr>
    </w:p>
    <w:p w:rsidR="00351BDC" w:rsidRPr="003634B9" w:rsidRDefault="002B5648" w:rsidP="002B5648">
      <w:pPr>
        <w:pStyle w:val="Paragrafoelenco"/>
        <w:tabs>
          <w:tab w:val="left" w:pos="284"/>
        </w:tabs>
        <w:ind w:left="0"/>
        <w:jc w:val="both"/>
      </w:pPr>
      <w:r w:rsidRPr="003634B9">
        <w:t xml:space="preserve">Il Fondo può istituire un catalogo di attività finanziate attraverso i voucher e organizzate dagli Enti </w:t>
      </w:r>
      <w:r w:rsidR="00A823D8" w:rsidRPr="003634B9">
        <w:t xml:space="preserve">di formazione promossi dalle organizzazioni costitutive del Fondo </w:t>
      </w:r>
      <w:r w:rsidR="00B07B03" w:rsidRPr="003634B9">
        <w:t xml:space="preserve">anche ai diversi livelli delle loro articolazioni territoriali </w:t>
      </w:r>
      <w:r w:rsidR="00A823D8" w:rsidRPr="003634B9">
        <w:t xml:space="preserve">e </w:t>
      </w:r>
      <w:r w:rsidRPr="003634B9">
        <w:t xml:space="preserve">accreditati a </w:t>
      </w:r>
      <w:proofErr w:type="spellStart"/>
      <w:r w:rsidR="00AA746F" w:rsidRPr="003634B9">
        <w:t>FOR.AGRI</w:t>
      </w:r>
      <w:proofErr w:type="spellEnd"/>
      <w:r w:rsidRPr="003634B9">
        <w:t xml:space="preserve">. </w:t>
      </w:r>
    </w:p>
    <w:p w:rsidR="002B5648" w:rsidRPr="003634B9" w:rsidRDefault="002B5648" w:rsidP="002B5648">
      <w:pPr>
        <w:pStyle w:val="Paragrafoelenco"/>
        <w:tabs>
          <w:tab w:val="left" w:pos="284"/>
        </w:tabs>
        <w:ind w:left="0"/>
        <w:jc w:val="both"/>
      </w:pPr>
    </w:p>
    <w:p w:rsidR="002B5648" w:rsidRPr="003634B9" w:rsidRDefault="002B5648" w:rsidP="002B5648">
      <w:pPr>
        <w:pStyle w:val="Paragrafoelenco"/>
        <w:tabs>
          <w:tab w:val="left" w:pos="284"/>
        </w:tabs>
        <w:ind w:left="0"/>
        <w:jc w:val="both"/>
      </w:pPr>
      <w:r w:rsidRPr="003634B9">
        <w:t xml:space="preserve">Per la </w:t>
      </w:r>
      <w:r w:rsidRPr="003634B9">
        <w:rPr>
          <w:b/>
        </w:rPr>
        <w:t xml:space="preserve">formazione del catalogo </w:t>
      </w:r>
      <w:r w:rsidRPr="003634B9">
        <w:t>gli Enti dovranno inviare al Fondo le proposte di attività che dovranno contenere:</w:t>
      </w:r>
    </w:p>
    <w:p w:rsidR="002B5648" w:rsidRPr="003634B9" w:rsidRDefault="002B5648" w:rsidP="002B5648">
      <w:pPr>
        <w:pStyle w:val="Paragrafoelenco"/>
        <w:tabs>
          <w:tab w:val="left" w:pos="284"/>
        </w:tabs>
        <w:ind w:left="0"/>
        <w:jc w:val="both"/>
      </w:pPr>
    </w:p>
    <w:p w:rsidR="002B5648" w:rsidRPr="003634B9" w:rsidRDefault="002B5648" w:rsidP="002B5648">
      <w:pPr>
        <w:pStyle w:val="Paragrafoelenco"/>
        <w:numPr>
          <w:ilvl w:val="0"/>
          <w:numId w:val="16"/>
        </w:numPr>
        <w:tabs>
          <w:tab w:val="left" w:pos="284"/>
        </w:tabs>
        <w:jc w:val="both"/>
      </w:pPr>
      <w:r w:rsidRPr="003634B9">
        <w:t>Titolo dell’attività</w:t>
      </w:r>
    </w:p>
    <w:p w:rsidR="002B5648" w:rsidRPr="003634B9" w:rsidRDefault="002B5648" w:rsidP="002B5648">
      <w:pPr>
        <w:pStyle w:val="Paragrafoelenco"/>
        <w:numPr>
          <w:ilvl w:val="0"/>
          <w:numId w:val="16"/>
        </w:numPr>
        <w:tabs>
          <w:tab w:val="left" w:pos="284"/>
        </w:tabs>
        <w:jc w:val="both"/>
      </w:pPr>
      <w:r w:rsidRPr="003634B9">
        <w:t xml:space="preserve">Obiettivi </w:t>
      </w:r>
    </w:p>
    <w:p w:rsidR="002B5648" w:rsidRPr="003634B9" w:rsidRDefault="002B5648" w:rsidP="002B5648">
      <w:pPr>
        <w:pStyle w:val="Paragrafoelenco"/>
        <w:numPr>
          <w:ilvl w:val="0"/>
          <w:numId w:val="16"/>
        </w:numPr>
        <w:tabs>
          <w:tab w:val="left" w:pos="284"/>
        </w:tabs>
        <w:jc w:val="both"/>
      </w:pPr>
      <w:r w:rsidRPr="003634B9">
        <w:t>A chi si rivolge l’attività (operai o impiegati – quadri – dirigenti)</w:t>
      </w:r>
    </w:p>
    <w:p w:rsidR="002B5648" w:rsidRPr="003634B9" w:rsidRDefault="002B5648" w:rsidP="002B5648">
      <w:pPr>
        <w:pStyle w:val="Paragrafoelenco"/>
        <w:numPr>
          <w:ilvl w:val="0"/>
          <w:numId w:val="16"/>
        </w:numPr>
        <w:tabs>
          <w:tab w:val="left" w:pos="284"/>
        </w:tabs>
        <w:jc w:val="both"/>
      </w:pPr>
      <w:r w:rsidRPr="003634B9">
        <w:t>Programma dettagliato, con indicazione dei moduli didattici</w:t>
      </w:r>
      <w:r w:rsidR="00366991" w:rsidRPr="003634B9">
        <w:t xml:space="preserve"> e relativi contenuti</w:t>
      </w:r>
    </w:p>
    <w:p w:rsidR="00366991" w:rsidRPr="003634B9" w:rsidRDefault="00366991" w:rsidP="002B5648">
      <w:pPr>
        <w:pStyle w:val="Paragrafoelenco"/>
        <w:numPr>
          <w:ilvl w:val="0"/>
          <w:numId w:val="16"/>
        </w:numPr>
        <w:tabs>
          <w:tab w:val="left" w:pos="284"/>
        </w:tabs>
        <w:jc w:val="both"/>
      </w:pPr>
      <w:r w:rsidRPr="003634B9">
        <w:t>Indicazione dei docenti e relativo curriculum vitae</w:t>
      </w:r>
    </w:p>
    <w:p w:rsidR="00366991" w:rsidRPr="003634B9" w:rsidRDefault="00366991" w:rsidP="002B5648">
      <w:pPr>
        <w:pStyle w:val="Paragrafoelenco"/>
        <w:numPr>
          <w:ilvl w:val="0"/>
          <w:numId w:val="16"/>
        </w:numPr>
        <w:tabs>
          <w:tab w:val="left" w:pos="284"/>
        </w:tabs>
        <w:jc w:val="both"/>
      </w:pPr>
      <w:r w:rsidRPr="003634B9">
        <w:t>Durata</w:t>
      </w:r>
      <w:r w:rsidR="00BA7F3C">
        <w:t xml:space="preserve"> (ore e giornate)</w:t>
      </w:r>
    </w:p>
    <w:p w:rsidR="00366991" w:rsidRPr="003634B9" w:rsidRDefault="00366991" w:rsidP="002B5648">
      <w:pPr>
        <w:pStyle w:val="Paragrafoelenco"/>
        <w:numPr>
          <w:ilvl w:val="0"/>
          <w:numId w:val="16"/>
        </w:numPr>
        <w:tabs>
          <w:tab w:val="left" w:pos="284"/>
        </w:tabs>
        <w:jc w:val="both"/>
      </w:pPr>
      <w:r w:rsidRPr="003634B9">
        <w:t xml:space="preserve">Modalità di realizzazione </w:t>
      </w:r>
      <w:r w:rsidR="00812D56" w:rsidRPr="003634B9">
        <w:t>e indicazione delle strutture dove esse avranno luogo</w:t>
      </w:r>
    </w:p>
    <w:p w:rsidR="00366991" w:rsidRPr="003634B9" w:rsidRDefault="00366991" w:rsidP="002B5648">
      <w:pPr>
        <w:pStyle w:val="Paragrafoelenco"/>
        <w:numPr>
          <w:ilvl w:val="0"/>
          <w:numId w:val="16"/>
        </w:numPr>
        <w:tabs>
          <w:tab w:val="left" w:pos="284"/>
        </w:tabs>
        <w:jc w:val="both"/>
      </w:pPr>
      <w:r w:rsidRPr="003634B9">
        <w:lastRenderedPageBreak/>
        <w:t>Preventivo dei costi</w:t>
      </w:r>
    </w:p>
    <w:p w:rsidR="00366991" w:rsidRPr="003634B9" w:rsidRDefault="00366991" w:rsidP="002B5648">
      <w:pPr>
        <w:pStyle w:val="Paragrafoelenco"/>
        <w:numPr>
          <w:ilvl w:val="0"/>
          <w:numId w:val="16"/>
        </w:numPr>
        <w:tabs>
          <w:tab w:val="left" w:pos="284"/>
        </w:tabs>
        <w:jc w:val="both"/>
      </w:pPr>
      <w:r w:rsidRPr="003634B9">
        <w:t>Numero minimo dei partecipanti</w:t>
      </w:r>
    </w:p>
    <w:p w:rsidR="00366991" w:rsidRPr="003634B9" w:rsidRDefault="00366991" w:rsidP="00366991">
      <w:pPr>
        <w:pStyle w:val="Paragrafoelenco"/>
        <w:tabs>
          <w:tab w:val="left" w:pos="284"/>
        </w:tabs>
        <w:ind w:left="0"/>
        <w:jc w:val="both"/>
      </w:pPr>
    </w:p>
    <w:p w:rsidR="00366991" w:rsidRPr="003634B9" w:rsidRDefault="00366991" w:rsidP="00366991">
      <w:pPr>
        <w:pStyle w:val="Paragrafoelenco"/>
        <w:tabs>
          <w:tab w:val="left" w:pos="284"/>
        </w:tabs>
        <w:ind w:left="0"/>
        <w:jc w:val="both"/>
      </w:pPr>
      <w:r w:rsidRPr="003634B9">
        <w:t>Ogni proposta di attività verrà sottoposta al vaglio del Consiglio di Amministrazione del Fondo che delibererà</w:t>
      </w:r>
      <w:r w:rsidR="00B07B03" w:rsidRPr="003634B9">
        <w:t>,</w:t>
      </w:r>
      <w:r w:rsidRPr="003634B9">
        <w:t xml:space="preserve"> </w:t>
      </w:r>
      <w:r w:rsidR="00DC4757" w:rsidRPr="003634B9">
        <w:t>sentito il Comitato di I</w:t>
      </w:r>
      <w:r w:rsidR="00B07B03" w:rsidRPr="003634B9">
        <w:t xml:space="preserve">ndirizzo, </w:t>
      </w:r>
      <w:r w:rsidRPr="003634B9">
        <w:t>sull’inserimento nel catalogo.</w:t>
      </w:r>
    </w:p>
    <w:p w:rsidR="00DC4757" w:rsidRPr="003634B9" w:rsidRDefault="00DC4757" w:rsidP="00366991">
      <w:pPr>
        <w:pStyle w:val="Paragrafoelenco"/>
        <w:tabs>
          <w:tab w:val="left" w:pos="284"/>
        </w:tabs>
        <w:ind w:left="0"/>
        <w:jc w:val="both"/>
      </w:pPr>
    </w:p>
    <w:p w:rsidR="00366991" w:rsidRPr="003634B9" w:rsidRDefault="00366991" w:rsidP="00366991">
      <w:pPr>
        <w:pStyle w:val="Paragrafoelenco"/>
        <w:tabs>
          <w:tab w:val="left" w:pos="284"/>
        </w:tabs>
        <w:ind w:left="0"/>
        <w:jc w:val="both"/>
      </w:pPr>
      <w:r w:rsidRPr="003634B9">
        <w:t>Le attività</w:t>
      </w:r>
      <w:r w:rsidR="00B07B03" w:rsidRPr="003634B9">
        <w:t xml:space="preserve"> approvate</w:t>
      </w:r>
      <w:r w:rsidRPr="003634B9">
        <w:t xml:space="preserve"> verranno pubblicate nell’apposita sezione del sito di </w:t>
      </w:r>
      <w:proofErr w:type="spellStart"/>
      <w:r w:rsidR="00AA746F" w:rsidRPr="003634B9">
        <w:t>FOR.AGRI</w:t>
      </w:r>
      <w:proofErr w:type="spellEnd"/>
      <w:r w:rsidRPr="003634B9">
        <w:t xml:space="preserve"> </w:t>
      </w:r>
      <w:r w:rsidR="00DC4757" w:rsidRPr="003634B9">
        <w:t>“Voucher formativi”</w:t>
      </w:r>
      <w:r w:rsidR="0016360C" w:rsidRPr="003634B9">
        <w:t>.</w:t>
      </w:r>
    </w:p>
    <w:p w:rsidR="00FA523C" w:rsidRPr="003634B9" w:rsidRDefault="00FA523C" w:rsidP="002B5648">
      <w:pPr>
        <w:pStyle w:val="Paragrafoelenco"/>
        <w:tabs>
          <w:tab w:val="left" w:pos="284"/>
        </w:tabs>
        <w:ind w:left="0"/>
        <w:jc w:val="both"/>
      </w:pPr>
    </w:p>
    <w:p w:rsidR="00366991" w:rsidRPr="003634B9" w:rsidRDefault="00B07B03" w:rsidP="002B5648">
      <w:pPr>
        <w:pStyle w:val="Paragrafoelenco"/>
        <w:tabs>
          <w:tab w:val="left" w:pos="284"/>
        </w:tabs>
        <w:ind w:left="0"/>
        <w:jc w:val="both"/>
      </w:pPr>
      <w:r w:rsidRPr="003634B9">
        <w:t xml:space="preserve">Le </w:t>
      </w:r>
      <w:r w:rsidR="00B85FF6" w:rsidRPr="003634B9">
        <w:t>attività inserit</w:t>
      </w:r>
      <w:r w:rsidR="003105F3" w:rsidRPr="003634B9">
        <w:t>e</w:t>
      </w:r>
      <w:r w:rsidR="00B85FF6" w:rsidRPr="003634B9">
        <w:t xml:space="preserve"> nel catalogo potr</w:t>
      </w:r>
      <w:r w:rsidR="003105F3" w:rsidRPr="003634B9">
        <w:t>anno</w:t>
      </w:r>
      <w:r w:rsidR="00B85FF6" w:rsidRPr="003634B9">
        <w:t xml:space="preserve"> iniziare quando si raggiungerà il numero minimo di partecipanti previsto.</w:t>
      </w:r>
    </w:p>
    <w:p w:rsidR="00B85FF6" w:rsidRPr="003634B9" w:rsidRDefault="00B85FF6" w:rsidP="002B5648">
      <w:pPr>
        <w:pStyle w:val="Paragrafoelenco"/>
        <w:tabs>
          <w:tab w:val="left" w:pos="284"/>
        </w:tabs>
        <w:ind w:left="0"/>
        <w:jc w:val="both"/>
      </w:pPr>
    </w:p>
    <w:p w:rsidR="00E605A1" w:rsidRPr="003634B9" w:rsidRDefault="00E605A1" w:rsidP="001C075B">
      <w:pPr>
        <w:pStyle w:val="Paragrafoelenco"/>
        <w:tabs>
          <w:tab w:val="left" w:pos="284"/>
        </w:tabs>
        <w:ind w:left="0"/>
        <w:rPr>
          <w:i/>
          <w:u w:val="single"/>
        </w:rPr>
      </w:pPr>
      <w:r w:rsidRPr="003634B9">
        <w:rPr>
          <w:i/>
          <w:u w:val="single"/>
        </w:rPr>
        <w:t>ATTIVITA’ NON A CATALOGO</w:t>
      </w:r>
    </w:p>
    <w:p w:rsidR="00DC4757" w:rsidRPr="003634B9" w:rsidRDefault="00DC4757" w:rsidP="002B5648">
      <w:pPr>
        <w:pStyle w:val="Paragrafoelenco"/>
        <w:tabs>
          <w:tab w:val="left" w:pos="284"/>
        </w:tabs>
        <w:ind w:left="0"/>
        <w:jc w:val="both"/>
      </w:pPr>
    </w:p>
    <w:p w:rsidR="00B85FF6" w:rsidRPr="003634B9" w:rsidRDefault="0026798C" w:rsidP="002B5648">
      <w:pPr>
        <w:pStyle w:val="Paragrafoelenco"/>
        <w:tabs>
          <w:tab w:val="left" w:pos="284"/>
        </w:tabs>
        <w:ind w:left="0"/>
        <w:jc w:val="both"/>
      </w:pPr>
      <w:r w:rsidRPr="003634B9">
        <w:t>Il Fondo può erogare voucher per attività promosse da soggetti  diversi  e non presenti  nel catalogo. In questo caso gli enti promotori dovranno essere Istituti  di formazione riconosciuti, Università, enti ed organismi  operanti nel campo della formazione agricola e/o agroalimentare.</w:t>
      </w:r>
    </w:p>
    <w:p w:rsidR="0026798C" w:rsidRPr="003634B9" w:rsidRDefault="0026798C" w:rsidP="002B5648">
      <w:pPr>
        <w:pStyle w:val="Paragrafoelenco"/>
        <w:tabs>
          <w:tab w:val="left" w:pos="284"/>
        </w:tabs>
        <w:ind w:left="0"/>
        <w:jc w:val="both"/>
      </w:pPr>
    </w:p>
    <w:p w:rsidR="0026798C" w:rsidRPr="003634B9" w:rsidRDefault="0026798C" w:rsidP="002B5648">
      <w:pPr>
        <w:pStyle w:val="Paragrafoelenco"/>
        <w:tabs>
          <w:tab w:val="left" w:pos="284"/>
        </w:tabs>
        <w:ind w:left="0"/>
        <w:jc w:val="both"/>
      </w:pPr>
      <w:r w:rsidRPr="003634B9">
        <w:t>In ogni caso le attività per cui è stato assegnato il voucher dovranno essere realizzate entro 12 mesi dalla sua assegnazione.</w:t>
      </w:r>
    </w:p>
    <w:p w:rsidR="0026798C" w:rsidRPr="003634B9" w:rsidRDefault="0026798C" w:rsidP="002B5648">
      <w:pPr>
        <w:pStyle w:val="Paragrafoelenco"/>
        <w:tabs>
          <w:tab w:val="left" w:pos="284"/>
        </w:tabs>
        <w:ind w:left="0"/>
        <w:jc w:val="both"/>
      </w:pPr>
    </w:p>
    <w:p w:rsidR="0052601D" w:rsidRPr="003634B9" w:rsidRDefault="0026798C" w:rsidP="002B5648">
      <w:pPr>
        <w:pStyle w:val="Paragrafoelenco"/>
        <w:tabs>
          <w:tab w:val="left" w:pos="284"/>
        </w:tabs>
        <w:ind w:left="0"/>
        <w:jc w:val="both"/>
      </w:pPr>
      <w:r w:rsidRPr="003634B9">
        <w:t>Responsabile del voucher è l’</w:t>
      </w:r>
      <w:r w:rsidR="0052601D" w:rsidRPr="003634B9">
        <w:t>impresa beneficiaria che assume la responsabilità del corretto svolgimento delle attività finanziate.</w:t>
      </w:r>
    </w:p>
    <w:p w:rsidR="001814C0" w:rsidRPr="003634B9" w:rsidRDefault="001814C0" w:rsidP="002B5648">
      <w:pPr>
        <w:pStyle w:val="Paragrafoelenco"/>
        <w:tabs>
          <w:tab w:val="left" w:pos="284"/>
        </w:tabs>
        <w:ind w:left="0"/>
        <w:jc w:val="both"/>
      </w:pPr>
    </w:p>
    <w:p w:rsidR="00775472" w:rsidRPr="003634B9" w:rsidRDefault="00775472" w:rsidP="002B5648">
      <w:pPr>
        <w:pStyle w:val="Paragrafoelenco"/>
        <w:tabs>
          <w:tab w:val="left" w:pos="284"/>
        </w:tabs>
        <w:ind w:left="0"/>
        <w:jc w:val="both"/>
      </w:pPr>
      <w:r w:rsidRPr="003634B9">
        <w:t>In particolare:</w:t>
      </w:r>
    </w:p>
    <w:p w:rsidR="00775472" w:rsidRPr="003634B9" w:rsidRDefault="00775472" w:rsidP="002B5648">
      <w:pPr>
        <w:pStyle w:val="Paragrafoelenco"/>
        <w:tabs>
          <w:tab w:val="left" w:pos="284"/>
        </w:tabs>
        <w:ind w:left="0"/>
        <w:jc w:val="both"/>
      </w:pPr>
    </w:p>
    <w:p w:rsidR="00775472" w:rsidRPr="003634B9" w:rsidRDefault="00775472" w:rsidP="00775472">
      <w:pPr>
        <w:pStyle w:val="Paragrafoelenco"/>
        <w:numPr>
          <w:ilvl w:val="0"/>
          <w:numId w:val="17"/>
        </w:numPr>
        <w:tabs>
          <w:tab w:val="left" w:pos="284"/>
        </w:tabs>
        <w:jc w:val="both"/>
      </w:pPr>
      <w:r w:rsidRPr="003634B9">
        <w:t>Osservanza di quanto contenuto nel presente documento</w:t>
      </w:r>
    </w:p>
    <w:p w:rsidR="00775472" w:rsidRPr="003634B9" w:rsidRDefault="00C272AC" w:rsidP="00775472">
      <w:pPr>
        <w:pStyle w:val="Paragrafoelenco"/>
        <w:numPr>
          <w:ilvl w:val="0"/>
          <w:numId w:val="17"/>
        </w:numPr>
        <w:tabs>
          <w:tab w:val="left" w:pos="284"/>
        </w:tabs>
        <w:jc w:val="both"/>
      </w:pPr>
      <w:r w:rsidRPr="003634B9">
        <w:t>Tenuta dei registri da cui si evinca l’attività svolta dal dipendente</w:t>
      </w:r>
    </w:p>
    <w:p w:rsidR="00C272AC" w:rsidRPr="003634B9" w:rsidRDefault="00C272AC" w:rsidP="00775472">
      <w:pPr>
        <w:pStyle w:val="Paragrafoelenco"/>
        <w:numPr>
          <w:ilvl w:val="0"/>
          <w:numId w:val="17"/>
        </w:numPr>
        <w:tabs>
          <w:tab w:val="left" w:pos="284"/>
        </w:tabs>
        <w:jc w:val="both"/>
      </w:pPr>
      <w:r w:rsidRPr="003634B9">
        <w:t>Corretta compilazione della modulistica e attuazione degli adempimenti previsti</w:t>
      </w:r>
    </w:p>
    <w:p w:rsidR="00C272AC" w:rsidRPr="003634B9" w:rsidRDefault="0071692B" w:rsidP="00775472">
      <w:pPr>
        <w:pStyle w:val="Paragrafoelenco"/>
        <w:numPr>
          <w:ilvl w:val="0"/>
          <w:numId w:val="17"/>
        </w:numPr>
        <w:tabs>
          <w:tab w:val="left" w:pos="284"/>
        </w:tabs>
        <w:jc w:val="both"/>
      </w:pPr>
      <w:r w:rsidRPr="003634B9">
        <w:t>C</w:t>
      </w:r>
      <w:r w:rsidR="00C272AC" w:rsidRPr="003634B9">
        <w:t>on</w:t>
      </w:r>
      <w:r w:rsidRPr="003634B9">
        <w:t>servazione della documentazione amministrativa/contabile, in originale, relativa alla attività svolta dal dipendente (fatture e relativo documento di pagamento delle spese effettivamente sostenute, altri documenti di spesa sempre in originale e con il relativo documento di pagamento) per almeno 5 anni e da esibire in caso di controlli</w:t>
      </w:r>
    </w:p>
    <w:p w:rsidR="0071692B" w:rsidRPr="003634B9" w:rsidRDefault="0071692B" w:rsidP="0071692B">
      <w:pPr>
        <w:pStyle w:val="Paragrafoelenco"/>
        <w:tabs>
          <w:tab w:val="left" w:pos="284"/>
        </w:tabs>
        <w:ind w:left="0"/>
        <w:jc w:val="both"/>
      </w:pPr>
    </w:p>
    <w:p w:rsidR="0071692B" w:rsidRPr="003634B9" w:rsidRDefault="0071692B" w:rsidP="0071692B">
      <w:pPr>
        <w:pStyle w:val="Paragrafoelenco"/>
        <w:tabs>
          <w:tab w:val="left" w:pos="284"/>
        </w:tabs>
        <w:ind w:left="0"/>
        <w:jc w:val="both"/>
      </w:pPr>
      <w:r w:rsidRPr="003634B9">
        <w:t>L’impresa dovrà, inoltre, mantenere l’iscrizione al Fondo per almeno 12 mesi dalla convenzione sottoscritta</w:t>
      </w:r>
      <w:r w:rsidR="00181EED" w:rsidRPr="003634B9">
        <w:t xml:space="preserve"> per i voucher assegnati. Diversamente l’importo del voucher non verrà erogato o se già erogato ne verrà richiesto il rimborso.</w:t>
      </w:r>
    </w:p>
    <w:p w:rsidR="00181EED" w:rsidRPr="003634B9" w:rsidRDefault="00181EED" w:rsidP="0071692B">
      <w:pPr>
        <w:pStyle w:val="Paragrafoelenco"/>
        <w:tabs>
          <w:tab w:val="left" w:pos="284"/>
        </w:tabs>
        <w:ind w:left="0"/>
        <w:jc w:val="both"/>
      </w:pPr>
    </w:p>
    <w:p w:rsidR="00181EED" w:rsidRPr="003634B9" w:rsidRDefault="00181EED" w:rsidP="0071692B">
      <w:pPr>
        <w:pStyle w:val="Paragrafoelenco"/>
        <w:tabs>
          <w:tab w:val="left" w:pos="284"/>
        </w:tabs>
        <w:ind w:left="0"/>
        <w:jc w:val="both"/>
      </w:pPr>
      <w:r w:rsidRPr="003634B9">
        <w:t>Tempistica e modalità di realizzazione delle attività sono stabilite da ogni ente gestore delle stesse e il dipendente dell’impresa beneficiaria del voucher dovrà attenersi diligentemente a frequentare l’attività secondo le procedure indicate dall’ente gestore.</w:t>
      </w:r>
    </w:p>
    <w:p w:rsidR="00181EED" w:rsidRPr="003634B9" w:rsidRDefault="00B370A5" w:rsidP="0071692B">
      <w:pPr>
        <w:pStyle w:val="Paragrafoelenco"/>
        <w:tabs>
          <w:tab w:val="left" w:pos="284"/>
        </w:tabs>
        <w:ind w:left="0"/>
        <w:jc w:val="both"/>
      </w:pPr>
      <w:r w:rsidRPr="003634B9">
        <w:t xml:space="preserve"> </w:t>
      </w:r>
    </w:p>
    <w:p w:rsidR="00702CE5" w:rsidRDefault="00702CE5" w:rsidP="0071692B">
      <w:pPr>
        <w:pStyle w:val="Paragrafoelenco"/>
        <w:tabs>
          <w:tab w:val="left" w:pos="284"/>
        </w:tabs>
        <w:ind w:left="0"/>
        <w:jc w:val="both"/>
        <w:rPr>
          <w:b/>
          <w:i/>
        </w:rPr>
      </w:pPr>
    </w:p>
    <w:p w:rsidR="00702CE5" w:rsidRDefault="00702CE5" w:rsidP="0071692B">
      <w:pPr>
        <w:pStyle w:val="Paragrafoelenco"/>
        <w:tabs>
          <w:tab w:val="left" w:pos="284"/>
        </w:tabs>
        <w:ind w:left="0"/>
        <w:jc w:val="both"/>
        <w:rPr>
          <w:b/>
          <w:i/>
        </w:rPr>
      </w:pPr>
    </w:p>
    <w:p w:rsidR="00702CE5" w:rsidRDefault="00702CE5" w:rsidP="0071692B">
      <w:pPr>
        <w:pStyle w:val="Paragrafoelenco"/>
        <w:tabs>
          <w:tab w:val="left" w:pos="284"/>
        </w:tabs>
        <w:ind w:left="0"/>
        <w:jc w:val="both"/>
        <w:rPr>
          <w:b/>
          <w:i/>
        </w:rPr>
      </w:pPr>
    </w:p>
    <w:p w:rsidR="00B370A5" w:rsidRPr="003634B9" w:rsidRDefault="00B370A5" w:rsidP="0071692B">
      <w:pPr>
        <w:pStyle w:val="Paragrafoelenco"/>
        <w:tabs>
          <w:tab w:val="left" w:pos="284"/>
        </w:tabs>
        <w:ind w:left="0"/>
        <w:jc w:val="both"/>
        <w:rPr>
          <w:b/>
          <w:i/>
        </w:rPr>
      </w:pPr>
      <w:r w:rsidRPr="003634B9">
        <w:rPr>
          <w:b/>
          <w:i/>
        </w:rPr>
        <w:lastRenderedPageBreak/>
        <w:t>Documentazione per la richiesta di assegnazione:</w:t>
      </w:r>
    </w:p>
    <w:p w:rsidR="00B370A5" w:rsidRPr="003634B9" w:rsidRDefault="00B370A5" w:rsidP="00B370A5">
      <w:pPr>
        <w:pStyle w:val="Paragrafoelenco"/>
        <w:tabs>
          <w:tab w:val="left" w:pos="284"/>
        </w:tabs>
        <w:ind w:left="0"/>
        <w:rPr>
          <w:i/>
          <w:u w:val="single"/>
        </w:rPr>
      </w:pPr>
    </w:p>
    <w:p w:rsidR="00B370A5" w:rsidRPr="003634B9" w:rsidRDefault="00B370A5" w:rsidP="00B370A5">
      <w:pPr>
        <w:pStyle w:val="Paragrafoelenco"/>
        <w:tabs>
          <w:tab w:val="left" w:pos="284"/>
        </w:tabs>
        <w:ind w:left="0"/>
        <w:rPr>
          <w:i/>
          <w:u w:val="single"/>
        </w:rPr>
      </w:pPr>
      <w:r w:rsidRPr="003634B9">
        <w:rPr>
          <w:i/>
          <w:u w:val="single"/>
        </w:rPr>
        <w:t>Per le attività presenti nel catalogo del Fondo</w:t>
      </w:r>
    </w:p>
    <w:p w:rsidR="00B370A5" w:rsidRPr="003634B9" w:rsidRDefault="00B370A5" w:rsidP="00B370A5">
      <w:pPr>
        <w:pStyle w:val="Paragrafoelenco"/>
        <w:tabs>
          <w:tab w:val="left" w:pos="284"/>
        </w:tabs>
        <w:ind w:left="0"/>
        <w:jc w:val="both"/>
        <w:rPr>
          <w:i/>
        </w:rPr>
      </w:pPr>
      <w:r w:rsidRPr="003634B9">
        <w:t xml:space="preserve">Se l’impresa beneficiaria ha optato per il “regime de </w:t>
      </w:r>
      <w:proofErr w:type="spellStart"/>
      <w:r w:rsidRPr="003634B9">
        <w:t>minimis</w:t>
      </w:r>
      <w:proofErr w:type="spellEnd"/>
      <w:r w:rsidRPr="003634B9">
        <w:t xml:space="preserve">” dovrà produrre alla presentazione:  </w:t>
      </w:r>
    </w:p>
    <w:p w:rsidR="00B370A5" w:rsidRPr="003634B9" w:rsidRDefault="00B370A5" w:rsidP="00B370A5">
      <w:pPr>
        <w:pStyle w:val="Paragrafoelenco"/>
        <w:tabs>
          <w:tab w:val="left" w:pos="284"/>
        </w:tabs>
        <w:ind w:left="0"/>
        <w:jc w:val="both"/>
      </w:pPr>
    </w:p>
    <w:p w:rsidR="00B370A5" w:rsidRPr="003634B9" w:rsidRDefault="00B370A5" w:rsidP="00B370A5">
      <w:pPr>
        <w:pStyle w:val="Paragrafoelenco"/>
        <w:numPr>
          <w:ilvl w:val="0"/>
          <w:numId w:val="23"/>
        </w:numPr>
        <w:tabs>
          <w:tab w:val="left" w:pos="284"/>
        </w:tabs>
        <w:jc w:val="both"/>
      </w:pPr>
      <w:r w:rsidRPr="003634B9">
        <w:t xml:space="preserve">Dichiarazione dell’adesione a </w:t>
      </w:r>
      <w:proofErr w:type="spellStart"/>
      <w:r w:rsidR="00AA746F" w:rsidRPr="003634B9">
        <w:t>FOR.AGRI</w:t>
      </w:r>
      <w:proofErr w:type="spellEnd"/>
    </w:p>
    <w:p w:rsidR="00B370A5" w:rsidRPr="003634B9" w:rsidRDefault="00B370A5" w:rsidP="00B370A5">
      <w:pPr>
        <w:pStyle w:val="Paragrafoelenco"/>
        <w:numPr>
          <w:ilvl w:val="0"/>
          <w:numId w:val="23"/>
        </w:numPr>
        <w:tabs>
          <w:tab w:val="left" w:pos="284"/>
        </w:tabs>
        <w:jc w:val="both"/>
      </w:pPr>
      <w:r w:rsidRPr="003634B9">
        <w:t xml:space="preserve">Dichiarazione sul rispetto della normativa relativa al “regime de </w:t>
      </w:r>
      <w:proofErr w:type="spellStart"/>
      <w:r w:rsidRPr="003634B9">
        <w:t>minimis</w:t>
      </w:r>
      <w:proofErr w:type="spellEnd"/>
      <w:r w:rsidRPr="003634B9">
        <w:t>”</w:t>
      </w:r>
    </w:p>
    <w:p w:rsidR="00B370A5" w:rsidRPr="003634B9" w:rsidRDefault="00B370A5" w:rsidP="00B370A5">
      <w:pPr>
        <w:pStyle w:val="Paragrafoelenco"/>
        <w:numPr>
          <w:ilvl w:val="0"/>
          <w:numId w:val="23"/>
        </w:numPr>
        <w:tabs>
          <w:tab w:val="left" w:pos="284"/>
        </w:tabs>
        <w:jc w:val="both"/>
      </w:pPr>
      <w:r w:rsidRPr="003634B9">
        <w:t>Delega all’Ente accreditato gestore dell’iniziativa di riscossione in nome e per conto dell’impresa stessa dell’importo del voucher assegnato.</w:t>
      </w:r>
    </w:p>
    <w:p w:rsidR="00B370A5" w:rsidRPr="003634B9" w:rsidRDefault="00B370A5" w:rsidP="00B370A5">
      <w:pPr>
        <w:pStyle w:val="Paragrafoelenco"/>
        <w:tabs>
          <w:tab w:val="left" w:pos="284"/>
        </w:tabs>
        <w:ind w:left="0"/>
        <w:jc w:val="both"/>
      </w:pPr>
    </w:p>
    <w:p w:rsidR="00B370A5" w:rsidRPr="003634B9" w:rsidRDefault="00B370A5" w:rsidP="00B370A5">
      <w:pPr>
        <w:pStyle w:val="Paragrafoelenco"/>
        <w:tabs>
          <w:tab w:val="left" w:pos="284"/>
        </w:tabs>
        <w:ind w:left="0"/>
        <w:jc w:val="both"/>
      </w:pPr>
      <w:r w:rsidRPr="003634B9">
        <w:t xml:space="preserve">I moduli da compilare </w:t>
      </w:r>
      <w:r w:rsidR="00DD2205" w:rsidRPr="003634B9">
        <w:t xml:space="preserve">saranno </w:t>
      </w:r>
      <w:r w:rsidRPr="003634B9">
        <w:t>presenti sul sito del Fondo.</w:t>
      </w:r>
    </w:p>
    <w:p w:rsidR="00B370A5" w:rsidRPr="003634B9" w:rsidRDefault="00B370A5" w:rsidP="00B370A5">
      <w:pPr>
        <w:pStyle w:val="Paragrafoelenco"/>
        <w:tabs>
          <w:tab w:val="left" w:pos="284"/>
        </w:tabs>
        <w:ind w:left="0"/>
        <w:jc w:val="both"/>
      </w:pPr>
    </w:p>
    <w:p w:rsidR="00B370A5" w:rsidRPr="003634B9" w:rsidRDefault="00B370A5" w:rsidP="00B370A5">
      <w:pPr>
        <w:pStyle w:val="Paragrafoelenco"/>
        <w:tabs>
          <w:tab w:val="left" w:pos="284"/>
        </w:tabs>
        <w:ind w:left="0"/>
        <w:jc w:val="both"/>
      </w:pPr>
      <w:r w:rsidRPr="003634B9">
        <w:t xml:space="preserve">Se l’impresa beneficiaria ha optato per il “regime di aiuti alla formazione” </w:t>
      </w:r>
      <w:r w:rsidR="00DC4757" w:rsidRPr="003634B9">
        <w:t xml:space="preserve">(Reg. UE 651/2014) </w:t>
      </w:r>
      <w:r w:rsidRPr="003634B9">
        <w:t>dovrà produrre:</w:t>
      </w:r>
    </w:p>
    <w:p w:rsidR="00B370A5" w:rsidRPr="003634B9" w:rsidRDefault="00B370A5" w:rsidP="00B370A5">
      <w:pPr>
        <w:pStyle w:val="Paragrafoelenco"/>
        <w:tabs>
          <w:tab w:val="left" w:pos="284"/>
        </w:tabs>
        <w:ind w:left="0"/>
        <w:jc w:val="both"/>
      </w:pPr>
    </w:p>
    <w:p w:rsidR="00B370A5" w:rsidRPr="003634B9" w:rsidRDefault="00B370A5" w:rsidP="00B370A5">
      <w:pPr>
        <w:pStyle w:val="Paragrafoelenco"/>
        <w:numPr>
          <w:ilvl w:val="0"/>
          <w:numId w:val="24"/>
        </w:numPr>
        <w:tabs>
          <w:tab w:val="left" w:pos="284"/>
        </w:tabs>
        <w:jc w:val="both"/>
      </w:pPr>
      <w:r w:rsidRPr="003634B9">
        <w:t xml:space="preserve">Dichiarazione dell’adesione a </w:t>
      </w:r>
      <w:proofErr w:type="spellStart"/>
      <w:r w:rsidR="00AA746F" w:rsidRPr="003634B9">
        <w:t>FOR.AGRI</w:t>
      </w:r>
      <w:proofErr w:type="spellEnd"/>
    </w:p>
    <w:p w:rsidR="00B370A5" w:rsidRPr="003634B9" w:rsidRDefault="00B370A5" w:rsidP="00B370A5">
      <w:pPr>
        <w:pStyle w:val="Paragrafoelenco"/>
        <w:numPr>
          <w:ilvl w:val="0"/>
          <w:numId w:val="24"/>
        </w:numPr>
        <w:tabs>
          <w:tab w:val="left" w:pos="284"/>
        </w:tabs>
        <w:jc w:val="both"/>
      </w:pPr>
      <w:r w:rsidRPr="003634B9">
        <w:t xml:space="preserve">Dichiarazione sui costi imputati a titolo di cofinanziamento privato dell’iniziativa (per la corretta imputazione di tali costi vale quanto indicato nel “Vademecum sulla gestione e rendicontazione dei Piani formativi finanziati da </w:t>
      </w:r>
      <w:proofErr w:type="spellStart"/>
      <w:r w:rsidR="00AA746F" w:rsidRPr="003634B9">
        <w:t>FOR.AGRI</w:t>
      </w:r>
      <w:proofErr w:type="spellEnd"/>
      <w:r w:rsidRPr="003634B9">
        <w:t>”, presente sul sito del Fondo)</w:t>
      </w:r>
    </w:p>
    <w:p w:rsidR="00B370A5" w:rsidRPr="003634B9" w:rsidRDefault="00B370A5" w:rsidP="00B370A5">
      <w:pPr>
        <w:pStyle w:val="Paragrafoelenco"/>
        <w:numPr>
          <w:ilvl w:val="0"/>
          <w:numId w:val="24"/>
        </w:numPr>
        <w:tabs>
          <w:tab w:val="left" w:pos="284"/>
        </w:tabs>
        <w:jc w:val="both"/>
      </w:pPr>
      <w:r w:rsidRPr="003634B9">
        <w:t>Delega all’Ente accreditato gestore dell’iniziativa di riscossione in nome e per conto dell’impresa stessa dell’importo del voucher assegnato.</w:t>
      </w:r>
    </w:p>
    <w:p w:rsidR="00B370A5" w:rsidRPr="003634B9" w:rsidRDefault="00B370A5" w:rsidP="00B370A5">
      <w:pPr>
        <w:pStyle w:val="Paragrafoelenco"/>
        <w:tabs>
          <w:tab w:val="left" w:pos="284"/>
        </w:tabs>
        <w:ind w:left="0"/>
        <w:jc w:val="both"/>
      </w:pPr>
    </w:p>
    <w:p w:rsidR="00B370A5" w:rsidRPr="003634B9" w:rsidRDefault="00B370A5" w:rsidP="00B370A5">
      <w:pPr>
        <w:pStyle w:val="Paragrafoelenco"/>
        <w:tabs>
          <w:tab w:val="left" w:pos="284"/>
        </w:tabs>
        <w:ind w:left="0"/>
        <w:jc w:val="both"/>
      </w:pPr>
      <w:r w:rsidRPr="003634B9">
        <w:t xml:space="preserve">I moduli da compilare </w:t>
      </w:r>
      <w:r w:rsidR="00DD2205" w:rsidRPr="003634B9">
        <w:t xml:space="preserve">saranno </w:t>
      </w:r>
      <w:r w:rsidRPr="003634B9">
        <w:t>presenti sul sito del Fondo.</w:t>
      </w:r>
    </w:p>
    <w:p w:rsidR="00B370A5" w:rsidRPr="003634B9" w:rsidRDefault="00B370A5" w:rsidP="0071692B">
      <w:pPr>
        <w:pStyle w:val="Paragrafoelenco"/>
        <w:tabs>
          <w:tab w:val="left" w:pos="284"/>
        </w:tabs>
        <w:ind w:left="0"/>
        <w:jc w:val="both"/>
      </w:pPr>
    </w:p>
    <w:p w:rsidR="00E92C40" w:rsidRPr="003634B9" w:rsidRDefault="00E92C40" w:rsidP="00E92C40">
      <w:pPr>
        <w:pStyle w:val="Paragrafoelenco"/>
        <w:tabs>
          <w:tab w:val="left" w:pos="284"/>
        </w:tabs>
        <w:ind w:left="0"/>
        <w:rPr>
          <w:i/>
          <w:u w:val="single"/>
        </w:rPr>
      </w:pPr>
      <w:r w:rsidRPr="003634B9">
        <w:rPr>
          <w:i/>
          <w:u w:val="single"/>
        </w:rPr>
        <w:t>Per le attività non presenti nel catalogo del Fondo</w:t>
      </w:r>
    </w:p>
    <w:p w:rsidR="00E92C40" w:rsidRPr="003634B9" w:rsidRDefault="00E92C40" w:rsidP="00E92C40">
      <w:pPr>
        <w:pStyle w:val="Paragrafoelenco"/>
        <w:tabs>
          <w:tab w:val="left" w:pos="284"/>
        </w:tabs>
        <w:ind w:left="0"/>
        <w:jc w:val="both"/>
      </w:pPr>
    </w:p>
    <w:p w:rsidR="00E92C40" w:rsidRPr="003634B9" w:rsidRDefault="00E92C40" w:rsidP="00E92C40">
      <w:pPr>
        <w:pStyle w:val="Paragrafoelenco"/>
        <w:numPr>
          <w:ilvl w:val="0"/>
          <w:numId w:val="25"/>
        </w:numPr>
        <w:tabs>
          <w:tab w:val="left" w:pos="284"/>
        </w:tabs>
        <w:ind w:hanging="720"/>
        <w:jc w:val="both"/>
      </w:pPr>
      <w:r w:rsidRPr="003634B9">
        <w:t xml:space="preserve">Se l’impresa ha optato per il “regime de </w:t>
      </w:r>
      <w:proofErr w:type="spellStart"/>
      <w:r w:rsidRPr="003634B9">
        <w:t>minimis</w:t>
      </w:r>
      <w:proofErr w:type="spellEnd"/>
      <w:r w:rsidRPr="003634B9">
        <w:t>”:</w:t>
      </w:r>
    </w:p>
    <w:p w:rsidR="00E92C40" w:rsidRPr="003634B9" w:rsidRDefault="00E92C40" w:rsidP="00E92C40">
      <w:pPr>
        <w:pStyle w:val="Paragrafoelenco"/>
        <w:tabs>
          <w:tab w:val="left" w:pos="284"/>
        </w:tabs>
        <w:ind w:left="0"/>
        <w:jc w:val="both"/>
      </w:pPr>
    </w:p>
    <w:p w:rsidR="00E92C40" w:rsidRPr="003634B9" w:rsidRDefault="00E92C40" w:rsidP="00E92C40">
      <w:pPr>
        <w:pStyle w:val="Paragrafoelenco"/>
        <w:numPr>
          <w:ilvl w:val="0"/>
          <w:numId w:val="23"/>
        </w:numPr>
        <w:tabs>
          <w:tab w:val="left" w:pos="284"/>
        </w:tabs>
        <w:jc w:val="both"/>
      </w:pPr>
      <w:r w:rsidRPr="003634B9">
        <w:t xml:space="preserve">Dichiarazione dell’adesione a </w:t>
      </w:r>
      <w:proofErr w:type="spellStart"/>
      <w:r w:rsidR="00AA746F" w:rsidRPr="003634B9">
        <w:t>FOR.AGRI</w:t>
      </w:r>
      <w:proofErr w:type="spellEnd"/>
    </w:p>
    <w:p w:rsidR="00E92C40" w:rsidRPr="003634B9" w:rsidRDefault="00E92C40" w:rsidP="00E92C40">
      <w:pPr>
        <w:pStyle w:val="Paragrafoelenco"/>
        <w:numPr>
          <w:ilvl w:val="0"/>
          <w:numId w:val="23"/>
        </w:numPr>
        <w:tabs>
          <w:tab w:val="left" w:pos="284"/>
        </w:tabs>
        <w:jc w:val="both"/>
      </w:pPr>
      <w:r w:rsidRPr="003634B9">
        <w:t xml:space="preserve">Dichiarazione sul rispetto della normativa relativa al “regime de </w:t>
      </w:r>
      <w:proofErr w:type="spellStart"/>
      <w:r w:rsidRPr="003634B9">
        <w:t>minimis</w:t>
      </w:r>
      <w:proofErr w:type="spellEnd"/>
      <w:r w:rsidRPr="003634B9">
        <w:t>”</w:t>
      </w:r>
    </w:p>
    <w:p w:rsidR="00E92C40" w:rsidRPr="003634B9" w:rsidRDefault="00E92C40" w:rsidP="00E92C40">
      <w:pPr>
        <w:pStyle w:val="Paragrafoelenco"/>
        <w:tabs>
          <w:tab w:val="left" w:pos="284"/>
        </w:tabs>
        <w:ind w:left="0"/>
        <w:jc w:val="both"/>
      </w:pPr>
    </w:p>
    <w:p w:rsidR="00E92C40" w:rsidRPr="003634B9" w:rsidRDefault="00E92C40" w:rsidP="00E92C40">
      <w:pPr>
        <w:pStyle w:val="Paragrafoelenco"/>
        <w:numPr>
          <w:ilvl w:val="0"/>
          <w:numId w:val="25"/>
        </w:numPr>
        <w:tabs>
          <w:tab w:val="left" w:pos="284"/>
        </w:tabs>
        <w:ind w:hanging="720"/>
        <w:jc w:val="both"/>
      </w:pPr>
      <w:r w:rsidRPr="003634B9">
        <w:t>Se l’impresa ha optato per il “regime di aiuti alla formazione”:</w:t>
      </w:r>
    </w:p>
    <w:p w:rsidR="00E92C40" w:rsidRPr="003634B9" w:rsidRDefault="00E92C40" w:rsidP="00E92C40">
      <w:pPr>
        <w:pStyle w:val="Paragrafoelenco"/>
        <w:tabs>
          <w:tab w:val="left" w:pos="284"/>
        </w:tabs>
        <w:ind w:left="0"/>
        <w:jc w:val="both"/>
      </w:pPr>
    </w:p>
    <w:p w:rsidR="00E92C40" w:rsidRPr="003634B9" w:rsidRDefault="00E92C40" w:rsidP="00E92C40">
      <w:pPr>
        <w:pStyle w:val="Paragrafoelenco"/>
        <w:numPr>
          <w:ilvl w:val="0"/>
          <w:numId w:val="24"/>
        </w:numPr>
        <w:tabs>
          <w:tab w:val="left" w:pos="284"/>
        </w:tabs>
        <w:jc w:val="both"/>
      </w:pPr>
      <w:r w:rsidRPr="003634B9">
        <w:t xml:space="preserve">Dichiarazione dell’adesione a </w:t>
      </w:r>
      <w:proofErr w:type="spellStart"/>
      <w:r w:rsidR="00AA746F" w:rsidRPr="003634B9">
        <w:t>FOR.AGRI</w:t>
      </w:r>
      <w:proofErr w:type="spellEnd"/>
    </w:p>
    <w:p w:rsidR="00E92C40" w:rsidRPr="003634B9" w:rsidRDefault="00E92C40" w:rsidP="00E92C40">
      <w:pPr>
        <w:pStyle w:val="Paragrafoelenco"/>
        <w:numPr>
          <w:ilvl w:val="0"/>
          <w:numId w:val="24"/>
        </w:numPr>
        <w:tabs>
          <w:tab w:val="left" w:pos="284"/>
        </w:tabs>
        <w:jc w:val="both"/>
      </w:pPr>
      <w:r w:rsidRPr="003634B9">
        <w:t xml:space="preserve">Dichiarazione sui costi imputati a titolo di cofinanziamento privato dell’iniziativa (per la corretta imputazione di tali costi vale quanto indicato nel “Vademecum sulla gestione e rendicontazione dei Piani formativi finanziati da </w:t>
      </w:r>
      <w:proofErr w:type="spellStart"/>
      <w:r w:rsidR="00AA746F" w:rsidRPr="003634B9">
        <w:t>FOR.AGRI</w:t>
      </w:r>
      <w:proofErr w:type="spellEnd"/>
      <w:r w:rsidRPr="003634B9">
        <w:t>”, presente sul sito del Fondo)</w:t>
      </w:r>
    </w:p>
    <w:p w:rsidR="00E92C40" w:rsidRPr="003634B9" w:rsidRDefault="00E92C40" w:rsidP="00E92C40">
      <w:pPr>
        <w:pStyle w:val="Paragrafoelenco"/>
        <w:tabs>
          <w:tab w:val="left" w:pos="284"/>
        </w:tabs>
        <w:ind w:left="0"/>
        <w:jc w:val="both"/>
      </w:pPr>
    </w:p>
    <w:p w:rsidR="00E92C40" w:rsidRPr="003634B9" w:rsidRDefault="00E92C40" w:rsidP="00E92C40">
      <w:pPr>
        <w:pStyle w:val="Paragrafoelenco"/>
        <w:tabs>
          <w:tab w:val="left" w:pos="284"/>
        </w:tabs>
        <w:ind w:left="0"/>
        <w:jc w:val="both"/>
      </w:pPr>
      <w:r w:rsidRPr="003634B9">
        <w:t xml:space="preserve">I moduli da compilare </w:t>
      </w:r>
      <w:r w:rsidR="00DD2205" w:rsidRPr="003634B9">
        <w:t xml:space="preserve">saranno </w:t>
      </w:r>
      <w:r w:rsidRPr="003634B9">
        <w:t>presenti sul sito del Fondo.</w:t>
      </w:r>
    </w:p>
    <w:p w:rsidR="00E92C40" w:rsidRDefault="00E92C40" w:rsidP="0071692B">
      <w:pPr>
        <w:pStyle w:val="Paragrafoelenco"/>
        <w:tabs>
          <w:tab w:val="left" w:pos="284"/>
        </w:tabs>
        <w:ind w:left="0"/>
        <w:jc w:val="both"/>
      </w:pPr>
    </w:p>
    <w:p w:rsidR="00702CE5" w:rsidRDefault="00702CE5" w:rsidP="0071692B">
      <w:pPr>
        <w:pStyle w:val="Paragrafoelenco"/>
        <w:tabs>
          <w:tab w:val="left" w:pos="284"/>
        </w:tabs>
        <w:ind w:left="0"/>
        <w:jc w:val="both"/>
      </w:pPr>
    </w:p>
    <w:p w:rsidR="00702CE5" w:rsidRDefault="00702CE5" w:rsidP="0071692B">
      <w:pPr>
        <w:pStyle w:val="Paragrafoelenco"/>
        <w:tabs>
          <w:tab w:val="left" w:pos="284"/>
        </w:tabs>
        <w:ind w:left="0"/>
        <w:jc w:val="both"/>
      </w:pPr>
    </w:p>
    <w:p w:rsidR="00702CE5" w:rsidRDefault="00702CE5" w:rsidP="0071692B">
      <w:pPr>
        <w:pStyle w:val="Paragrafoelenco"/>
        <w:tabs>
          <w:tab w:val="left" w:pos="284"/>
        </w:tabs>
        <w:ind w:left="0"/>
        <w:jc w:val="both"/>
      </w:pPr>
    </w:p>
    <w:p w:rsidR="00702CE5" w:rsidRPr="003634B9" w:rsidRDefault="00702CE5" w:rsidP="0071692B">
      <w:pPr>
        <w:pStyle w:val="Paragrafoelenco"/>
        <w:tabs>
          <w:tab w:val="left" w:pos="284"/>
        </w:tabs>
        <w:ind w:left="0"/>
        <w:jc w:val="both"/>
      </w:pPr>
    </w:p>
    <w:p w:rsidR="00181EED" w:rsidRPr="003634B9" w:rsidRDefault="00181EED" w:rsidP="00181EED">
      <w:pPr>
        <w:pStyle w:val="Paragrafoelenco"/>
        <w:numPr>
          <w:ilvl w:val="0"/>
          <w:numId w:val="15"/>
        </w:numPr>
        <w:tabs>
          <w:tab w:val="left" w:pos="284"/>
        </w:tabs>
        <w:ind w:hanging="720"/>
        <w:rPr>
          <w:b/>
        </w:rPr>
      </w:pPr>
      <w:r w:rsidRPr="003634B9">
        <w:rPr>
          <w:b/>
        </w:rPr>
        <w:lastRenderedPageBreak/>
        <w:t>Le attività ammesse</w:t>
      </w:r>
    </w:p>
    <w:p w:rsidR="00181EED" w:rsidRPr="003634B9" w:rsidRDefault="00181EED" w:rsidP="00181EED">
      <w:pPr>
        <w:pStyle w:val="Paragrafoelenco"/>
        <w:tabs>
          <w:tab w:val="left" w:pos="284"/>
        </w:tabs>
        <w:ind w:left="0"/>
      </w:pPr>
    </w:p>
    <w:p w:rsidR="00181EED" w:rsidRPr="003634B9" w:rsidRDefault="00717620" w:rsidP="00717620">
      <w:pPr>
        <w:pStyle w:val="Paragrafoelenco"/>
        <w:tabs>
          <w:tab w:val="left" w:pos="284"/>
        </w:tabs>
        <w:ind w:left="0"/>
        <w:jc w:val="both"/>
      </w:pPr>
      <w:r w:rsidRPr="003634B9">
        <w:t>Tramite i voucher è possibile frequentare attività di formazione, qualificazione, aggiornamento su tematiche che attengono ai profili professionali dei dipendenti per cui le imprese hanno fatto richiesta di voucher.</w:t>
      </w:r>
    </w:p>
    <w:p w:rsidR="00181EED" w:rsidRPr="003634B9" w:rsidRDefault="00181EED" w:rsidP="00717620">
      <w:pPr>
        <w:pStyle w:val="Paragrafoelenco"/>
        <w:tabs>
          <w:tab w:val="left" w:pos="284"/>
        </w:tabs>
        <w:ind w:left="0"/>
        <w:jc w:val="both"/>
      </w:pPr>
    </w:p>
    <w:p w:rsidR="00717620" w:rsidRPr="003634B9" w:rsidRDefault="008A6F5E" w:rsidP="00717620">
      <w:pPr>
        <w:pStyle w:val="Paragrafoelenco"/>
        <w:tabs>
          <w:tab w:val="left" w:pos="284"/>
        </w:tabs>
        <w:ind w:left="0"/>
        <w:jc w:val="both"/>
      </w:pPr>
      <w:r w:rsidRPr="003634B9">
        <w:t>Le attività possono essere svolte secondo varie modalità e durata differente</w:t>
      </w:r>
      <w:r w:rsidR="003105F3" w:rsidRPr="003634B9">
        <w:t xml:space="preserve"> come</w:t>
      </w:r>
      <w:r w:rsidRPr="003634B9">
        <w:t>:</w:t>
      </w:r>
    </w:p>
    <w:p w:rsidR="008A6F5E" w:rsidRPr="003634B9" w:rsidRDefault="008A6F5E" w:rsidP="00717620">
      <w:pPr>
        <w:pStyle w:val="Paragrafoelenco"/>
        <w:tabs>
          <w:tab w:val="left" w:pos="284"/>
        </w:tabs>
        <w:ind w:left="0"/>
        <w:jc w:val="both"/>
      </w:pPr>
    </w:p>
    <w:p w:rsidR="008A6F5E" w:rsidRPr="003634B9" w:rsidRDefault="008A6F5E" w:rsidP="008A6F5E">
      <w:pPr>
        <w:pStyle w:val="Paragrafoelenco"/>
        <w:numPr>
          <w:ilvl w:val="0"/>
          <w:numId w:val="19"/>
        </w:numPr>
        <w:tabs>
          <w:tab w:val="left" w:pos="284"/>
        </w:tabs>
        <w:jc w:val="both"/>
      </w:pPr>
      <w:r w:rsidRPr="003634B9">
        <w:t>Seminari di aggiornamento e qualificazione della durata di una giornata</w:t>
      </w:r>
    </w:p>
    <w:p w:rsidR="008A6F5E" w:rsidRPr="003634B9" w:rsidRDefault="008A6F5E" w:rsidP="008A6F5E">
      <w:pPr>
        <w:pStyle w:val="Paragrafoelenco"/>
        <w:numPr>
          <w:ilvl w:val="0"/>
          <w:numId w:val="19"/>
        </w:numPr>
        <w:tabs>
          <w:tab w:val="left" w:pos="284"/>
        </w:tabs>
        <w:jc w:val="both"/>
      </w:pPr>
      <w:r w:rsidRPr="003634B9">
        <w:t>Incontri di aggiornamento e approfondimento anche in più giornate</w:t>
      </w:r>
    </w:p>
    <w:p w:rsidR="008A6F5E" w:rsidRPr="003634B9" w:rsidRDefault="008A6F5E" w:rsidP="008A6F5E">
      <w:pPr>
        <w:pStyle w:val="Paragrafoelenco"/>
        <w:numPr>
          <w:ilvl w:val="0"/>
          <w:numId w:val="19"/>
        </w:numPr>
        <w:tabs>
          <w:tab w:val="left" w:pos="284"/>
        </w:tabs>
        <w:jc w:val="both"/>
      </w:pPr>
      <w:r w:rsidRPr="003634B9">
        <w:t>Meeting informativi di norma di durata non superiore alla giornata</w:t>
      </w:r>
    </w:p>
    <w:p w:rsidR="008A6F5E" w:rsidRPr="003634B9" w:rsidRDefault="008A6F5E" w:rsidP="008A6F5E">
      <w:pPr>
        <w:pStyle w:val="Paragrafoelenco"/>
        <w:numPr>
          <w:ilvl w:val="0"/>
          <w:numId w:val="19"/>
        </w:numPr>
        <w:tabs>
          <w:tab w:val="left" w:pos="284"/>
        </w:tabs>
        <w:jc w:val="both"/>
      </w:pPr>
      <w:r w:rsidRPr="003634B9">
        <w:t>Visite di studio e qualificazione, anche all’estero, di uno o più giorni</w:t>
      </w:r>
    </w:p>
    <w:p w:rsidR="008A6F5E" w:rsidRPr="003634B9" w:rsidRDefault="008A6F5E" w:rsidP="008A6F5E">
      <w:pPr>
        <w:pStyle w:val="Paragrafoelenco"/>
        <w:numPr>
          <w:ilvl w:val="0"/>
          <w:numId w:val="19"/>
        </w:numPr>
        <w:tabs>
          <w:tab w:val="left" w:pos="284"/>
        </w:tabs>
        <w:jc w:val="both"/>
      </w:pPr>
      <w:r w:rsidRPr="003634B9">
        <w:t>Corsi di formazione di durata variabile</w:t>
      </w:r>
    </w:p>
    <w:p w:rsidR="003105F3" w:rsidRPr="003634B9" w:rsidRDefault="003105F3" w:rsidP="008A6F5E">
      <w:pPr>
        <w:pStyle w:val="Paragrafoelenco"/>
        <w:numPr>
          <w:ilvl w:val="0"/>
          <w:numId w:val="19"/>
        </w:numPr>
        <w:tabs>
          <w:tab w:val="left" w:pos="284"/>
        </w:tabs>
        <w:jc w:val="both"/>
      </w:pPr>
      <w:r w:rsidRPr="003634B9">
        <w:t>Corsi FAD</w:t>
      </w:r>
    </w:p>
    <w:p w:rsidR="00812D56" w:rsidRPr="003634B9" w:rsidRDefault="00812D56" w:rsidP="008A6F5E">
      <w:pPr>
        <w:pStyle w:val="Paragrafoelenco"/>
        <w:tabs>
          <w:tab w:val="left" w:pos="284"/>
        </w:tabs>
        <w:ind w:left="0"/>
        <w:jc w:val="both"/>
      </w:pPr>
    </w:p>
    <w:p w:rsidR="00812D56" w:rsidRPr="003634B9" w:rsidRDefault="00812D56" w:rsidP="008A6F5E">
      <w:pPr>
        <w:pStyle w:val="Paragrafoelenco"/>
        <w:tabs>
          <w:tab w:val="left" w:pos="284"/>
        </w:tabs>
        <w:ind w:left="0"/>
        <w:jc w:val="both"/>
      </w:pPr>
      <w:r w:rsidRPr="003634B9">
        <w:t>L’Ente gestore delle attività si assume in proprio ogni responsabilità nell’esecuzione di quanto previsto e mantiene indenne il Fondo da ogni responsabilità nei confronti delle persone a qualsiasi titolo coinvolte nella realizzazione della attività stessa, nei confronti delle strutture in cui esse vengono realizzate e nei confronti di terzi. Il Fondo per nessuna ragione risponderà a qualsiasi chiamata in causa per motivi legati alla realizzazione delle attività.</w:t>
      </w:r>
    </w:p>
    <w:p w:rsidR="00812D56" w:rsidRPr="003634B9" w:rsidRDefault="00812D56" w:rsidP="008A6F5E">
      <w:pPr>
        <w:pStyle w:val="Paragrafoelenco"/>
        <w:tabs>
          <w:tab w:val="left" w:pos="284"/>
        </w:tabs>
        <w:ind w:left="0"/>
        <w:jc w:val="both"/>
      </w:pPr>
    </w:p>
    <w:p w:rsidR="00E605A1" w:rsidRPr="003634B9" w:rsidRDefault="00E605A1" w:rsidP="008A6F5E">
      <w:pPr>
        <w:pStyle w:val="Paragrafoelenco"/>
        <w:tabs>
          <w:tab w:val="left" w:pos="284"/>
        </w:tabs>
        <w:ind w:left="0"/>
        <w:jc w:val="both"/>
      </w:pPr>
    </w:p>
    <w:p w:rsidR="00812D56" w:rsidRPr="003634B9" w:rsidRDefault="00812D56" w:rsidP="00812D56">
      <w:pPr>
        <w:pStyle w:val="Paragrafoelenco"/>
        <w:numPr>
          <w:ilvl w:val="0"/>
          <w:numId w:val="15"/>
        </w:numPr>
        <w:tabs>
          <w:tab w:val="left" w:pos="284"/>
        </w:tabs>
        <w:ind w:hanging="720"/>
        <w:rPr>
          <w:b/>
        </w:rPr>
      </w:pPr>
      <w:r w:rsidRPr="003634B9">
        <w:rPr>
          <w:b/>
        </w:rPr>
        <w:t>La gestione delle attività</w:t>
      </w:r>
    </w:p>
    <w:p w:rsidR="00812D56" w:rsidRPr="003634B9" w:rsidRDefault="00812D56" w:rsidP="00812D56">
      <w:pPr>
        <w:pStyle w:val="Paragrafoelenco"/>
        <w:tabs>
          <w:tab w:val="left" w:pos="284"/>
        </w:tabs>
        <w:ind w:left="0"/>
      </w:pPr>
    </w:p>
    <w:p w:rsidR="00812D56" w:rsidRPr="003634B9" w:rsidRDefault="00D3245D" w:rsidP="00812D56">
      <w:pPr>
        <w:pStyle w:val="Paragrafoelenco"/>
        <w:tabs>
          <w:tab w:val="left" w:pos="284"/>
        </w:tabs>
        <w:ind w:left="0"/>
      </w:pPr>
      <w:r w:rsidRPr="003634B9">
        <w:t>Le attività finanziate tramite i voucher possono seguire due modalità:</w:t>
      </w:r>
    </w:p>
    <w:p w:rsidR="00D3245D" w:rsidRPr="003634B9" w:rsidRDefault="00D3245D" w:rsidP="00812D56">
      <w:pPr>
        <w:pStyle w:val="Paragrafoelenco"/>
        <w:tabs>
          <w:tab w:val="left" w:pos="284"/>
        </w:tabs>
        <w:ind w:left="0"/>
      </w:pPr>
    </w:p>
    <w:p w:rsidR="00387BE7" w:rsidRPr="003634B9" w:rsidRDefault="00387BE7" w:rsidP="00812D56">
      <w:pPr>
        <w:pStyle w:val="Paragrafoelenco"/>
        <w:tabs>
          <w:tab w:val="left" w:pos="284"/>
        </w:tabs>
        <w:ind w:left="0"/>
        <w:rPr>
          <w:b/>
          <w:i/>
          <w:sz w:val="24"/>
          <w:szCs w:val="24"/>
        </w:rPr>
      </w:pPr>
    </w:p>
    <w:p w:rsidR="00D3245D" w:rsidRPr="003634B9" w:rsidRDefault="0030147F" w:rsidP="00812D56">
      <w:pPr>
        <w:pStyle w:val="Paragrafoelenco"/>
        <w:tabs>
          <w:tab w:val="left" w:pos="284"/>
        </w:tabs>
        <w:ind w:left="0"/>
        <w:rPr>
          <w:b/>
          <w:i/>
          <w:sz w:val="24"/>
          <w:szCs w:val="24"/>
        </w:rPr>
      </w:pPr>
      <w:r w:rsidRPr="003634B9">
        <w:rPr>
          <w:b/>
          <w:i/>
          <w:sz w:val="24"/>
          <w:szCs w:val="24"/>
        </w:rPr>
        <w:t xml:space="preserve">A)  </w:t>
      </w:r>
      <w:r w:rsidR="00D3245D" w:rsidRPr="003634B9">
        <w:rPr>
          <w:b/>
          <w:i/>
          <w:sz w:val="24"/>
          <w:szCs w:val="24"/>
        </w:rPr>
        <w:t>Attività presenti nel catalogo del Fondo</w:t>
      </w:r>
    </w:p>
    <w:p w:rsidR="00D3245D" w:rsidRPr="003634B9" w:rsidRDefault="00D3245D" w:rsidP="00812D56">
      <w:pPr>
        <w:pStyle w:val="Paragrafoelenco"/>
        <w:tabs>
          <w:tab w:val="left" w:pos="284"/>
        </w:tabs>
        <w:ind w:left="0"/>
      </w:pPr>
    </w:p>
    <w:p w:rsidR="00D3245D" w:rsidRPr="003634B9" w:rsidRDefault="00D3245D" w:rsidP="008142BA">
      <w:pPr>
        <w:pStyle w:val="Paragrafoelenco"/>
        <w:tabs>
          <w:tab w:val="left" w:pos="284"/>
        </w:tabs>
        <w:ind w:left="0"/>
        <w:jc w:val="both"/>
      </w:pPr>
      <w:r w:rsidRPr="003634B9">
        <w:t xml:space="preserve">Una volta assegnato il voucher , </w:t>
      </w:r>
      <w:r w:rsidRPr="003634B9">
        <w:rPr>
          <w:u w:val="single"/>
        </w:rPr>
        <w:t>l’impresa beneficiaria</w:t>
      </w:r>
      <w:r w:rsidRPr="003634B9">
        <w:t xml:space="preserve"> - o direttamente il dipendente che frequenterà le attività – dovrà accedere nell’apposita sezione del sito di </w:t>
      </w:r>
      <w:proofErr w:type="spellStart"/>
      <w:r w:rsidR="00AA746F" w:rsidRPr="003634B9">
        <w:t>FOR.AGRI</w:t>
      </w:r>
      <w:proofErr w:type="spellEnd"/>
      <w:r w:rsidRPr="003634B9">
        <w:t xml:space="preserve"> </w:t>
      </w:r>
      <w:r w:rsidR="00DC4757" w:rsidRPr="003634B9">
        <w:t>“Voucher formativi”</w:t>
      </w:r>
      <w:r w:rsidRPr="003634B9">
        <w:t xml:space="preserve"> e registrarsi nel</w:t>
      </w:r>
      <w:r w:rsidR="008142BA" w:rsidRPr="003634B9">
        <w:t>l’attività scelta. Le procedur</w:t>
      </w:r>
      <w:r w:rsidR="00DC3786" w:rsidRPr="003634B9">
        <w:t>e da seguire sono presenti nell’</w:t>
      </w:r>
      <w:r w:rsidR="00C92596" w:rsidRPr="003634B9">
        <w:t xml:space="preserve">apposita </w:t>
      </w:r>
      <w:r w:rsidR="008142BA" w:rsidRPr="003634B9">
        <w:t xml:space="preserve">sezione on </w:t>
      </w:r>
      <w:proofErr w:type="spellStart"/>
      <w:r w:rsidR="008142BA" w:rsidRPr="003634B9">
        <w:t>line</w:t>
      </w:r>
      <w:proofErr w:type="spellEnd"/>
      <w:r w:rsidR="008142BA" w:rsidRPr="003634B9">
        <w:t>.</w:t>
      </w:r>
    </w:p>
    <w:p w:rsidR="008142BA" w:rsidRPr="003634B9" w:rsidRDefault="008142BA" w:rsidP="008142BA">
      <w:pPr>
        <w:pStyle w:val="Paragrafoelenco"/>
        <w:tabs>
          <w:tab w:val="left" w:pos="284"/>
        </w:tabs>
        <w:ind w:left="0"/>
        <w:jc w:val="both"/>
      </w:pPr>
    </w:p>
    <w:p w:rsidR="008142BA" w:rsidRPr="003634B9" w:rsidRDefault="008142BA" w:rsidP="008142BA">
      <w:pPr>
        <w:pStyle w:val="Paragrafoelenco"/>
        <w:tabs>
          <w:tab w:val="left" w:pos="284"/>
        </w:tabs>
        <w:ind w:left="0"/>
        <w:jc w:val="both"/>
      </w:pPr>
      <w:r w:rsidRPr="003634B9">
        <w:t>Prima dell’inizio delle attività sarà cura dell’Ente</w:t>
      </w:r>
      <w:r w:rsidRPr="003634B9">
        <w:rPr>
          <w:b/>
        </w:rPr>
        <w:t xml:space="preserve"> </w:t>
      </w:r>
      <w:r w:rsidRPr="003634B9">
        <w:t>gestore dell’i</w:t>
      </w:r>
      <w:r w:rsidR="00A66961" w:rsidRPr="003634B9">
        <w:t>niziativa comunicare al Fondo tramite pec la data</w:t>
      </w:r>
      <w:r w:rsidRPr="003634B9">
        <w:t xml:space="preserve"> di inizio</w:t>
      </w:r>
      <w:r w:rsidR="00DC4757" w:rsidRPr="003634B9">
        <w:t xml:space="preserve"> delle attività</w:t>
      </w:r>
      <w:r w:rsidRPr="003634B9">
        <w:t xml:space="preserve">, </w:t>
      </w:r>
      <w:r w:rsidR="00A66961" w:rsidRPr="003634B9">
        <w:t xml:space="preserve">ed inserire le date di svolgimento </w:t>
      </w:r>
      <w:r w:rsidRPr="003634B9">
        <w:t xml:space="preserve">nella piattaforma on </w:t>
      </w:r>
      <w:proofErr w:type="spellStart"/>
      <w:r w:rsidRPr="003634B9">
        <w:t>line</w:t>
      </w:r>
      <w:proofErr w:type="spellEnd"/>
      <w:r w:rsidRPr="003634B9">
        <w:t xml:space="preserve"> di gestione e monitoraggio delle attività voucher</w:t>
      </w:r>
      <w:r w:rsidR="003C29E4" w:rsidRPr="003634B9">
        <w:t>, insieme a tutti gli altri dati richiesti</w:t>
      </w:r>
      <w:r w:rsidR="00A66961" w:rsidRPr="003634B9">
        <w:t xml:space="preserve">. </w:t>
      </w:r>
    </w:p>
    <w:p w:rsidR="00520695" w:rsidRPr="003634B9" w:rsidRDefault="00520695" w:rsidP="008142BA">
      <w:pPr>
        <w:pStyle w:val="Paragrafoelenco"/>
        <w:tabs>
          <w:tab w:val="left" w:pos="284"/>
        </w:tabs>
        <w:ind w:left="0"/>
        <w:jc w:val="both"/>
      </w:pPr>
    </w:p>
    <w:p w:rsidR="00520695" w:rsidRPr="003634B9" w:rsidRDefault="00520695" w:rsidP="008142BA">
      <w:pPr>
        <w:pStyle w:val="Paragrafoelenco"/>
        <w:tabs>
          <w:tab w:val="left" w:pos="284"/>
        </w:tabs>
        <w:ind w:left="0"/>
        <w:jc w:val="both"/>
      </w:pPr>
      <w:r w:rsidRPr="003634B9">
        <w:t>L’Ente gestore dell’iniziativa</w:t>
      </w:r>
      <w:r w:rsidR="009A1C3A" w:rsidRPr="003634B9">
        <w:t xml:space="preserve"> può chiedere al Fondo l’erogazione di un anticipo fino </w:t>
      </w:r>
      <w:r w:rsidR="00344873" w:rsidRPr="003634B9">
        <w:t>al 50</w:t>
      </w:r>
      <w:r w:rsidR="009A1C3A" w:rsidRPr="003634B9">
        <w:t xml:space="preserve">% dell’importo di ogni voucher assegnato ai partecipanti, </w:t>
      </w:r>
      <w:r w:rsidR="002C24C5" w:rsidRPr="003634B9">
        <w:t xml:space="preserve">presentando apposita fidejussione, </w:t>
      </w:r>
      <w:r w:rsidR="009A1C3A" w:rsidRPr="003634B9">
        <w:t xml:space="preserve">secondo le modalità riportate nel “Vademecum sulla gestione e rendicontazione dei Piani formativi finanziati da </w:t>
      </w:r>
      <w:proofErr w:type="spellStart"/>
      <w:r w:rsidR="00AA746F" w:rsidRPr="003634B9">
        <w:t>FOR.AGRI</w:t>
      </w:r>
      <w:proofErr w:type="spellEnd"/>
      <w:r w:rsidR="009A1C3A" w:rsidRPr="003634B9">
        <w:t>”.</w:t>
      </w:r>
    </w:p>
    <w:p w:rsidR="008142BA" w:rsidRPr="003634B9" w:rsidRDefault="008142BA" w:rsidP="008142BA">
      <w:pPr>
        <w:pStyle w:val="Paragrafoelenco"/>
        <w:tabs>
          <w:tab w:val="left" w:pos="284"/>
        </w:tabs>
        <w:ind w:left="0"/>
        <w:jc w:val="both"/>
      </w:pPr>
    </w:p>
    <w:p w:rsidR="008142BA" w:rsidRPr="003634B9" w:rsidRDefault="000D5D53" w:rsidP="008142BA">
      <w:pPr>
        <w:pStyle w:val="Paragrafoelenco"/>
        <w:tabs>
          <w:tab w:val="left" w:pos="284"/>
        </w:tabs>
        <w:ind w:left="0"/>
        <w:jc w:val="both"/>
      </w:pPr>
      <w:r w:rsidRPr="003634B9">
        <w:t xml:space="preserve">L’Ente gestore dell’iniziativa </w:t>
      </w:r>
      <w:r w:rsidR="00646DB3" w:rsidRPr="003634B9">
        <w:t>dovrà tenere correttamente compilato il Registro delle presenze da cui si evinca la partecipazione di ogni allievo. Il modello di Registro è scaricabile dal sito del Fondo.</w:t>
      </w:r>
    </w:p>
    <w:p w:rsidR="00646DB3" w:rsidRPr="003634B9" w:rsidRDefault="00646DB3" w:rsidP="008142BA">
      <w:pPr>
        <w:pStyle w:val="Paragrafoelenco"/>
        <w:tabs>
          <w:tab w:val="left" w:pos="284"/>
        </w:tabs>
        <w:ind w:left="0"/>
        <w:jc w:val="both"/>
      </w:pPr>
    </w:p>
    <w:p w:rsidR="00646DB3" w:rsidRPr="003634B9" w:rsidRDefault="00646DB3" w:rsidP="008142BA">
      <w:pPr>
        <w:pStyle w:val="Paragrafoelenco"/>
        <w:tabs>
          <w:tab w:val="left" w:pos="284"/>
        </w:tabs>
        <w:ind w:left="0"/>
        <w:jc w:val="both"/>
      </w:pPr>
      <w:r w:rsidRPr="003634B9">
        <w:lastRenderedPageBreak/>
        <w:t xml:space="preserve">Le modalità di tenuta dei Registri sono riportate nel “Vademecum sulla gestione e rendicontazione dei Piani formativi finanziati da </w:t>
      </w:r>
      <w:proofErr w:type="spellStart"/>
      <w:r w:rsidR="00AA746F" w:rsidRPr="003634B9">
        <w:t>FOR.AGRI</w:t>
      </w:r>
      <w:proofErr w:type="spellEnd"/>
      <w:r w:rsidRPr="003634B9">
        <w:t>”, anch’esso presente sul sito del Fondo.</w:t>
      </w:r>
    </w:p>
    <w:p w:rsidR="00812D56" w:rsidRPr="003634B9" w:rsidRDefault="00812D56" w:rsidP="008142BA">
      <w:pPr>
        <w:pStyle w:val="Paragrafoelenco"/>
        <w:tabs>
          <w:tab w:val="left" w:pos="284"/>
        </w:tabs>
        <w:ind w:left="0"/>
        <w:jc w:val="both"/>
      </w:pPr>
    </w:p>
    <w:p w:rsidR="00646DB3" w:rsidRPr="003634B9" w:rsidRDefault="00646DB3" w:rsidP="008142BA">
      <w:pPr>
        <w:pStyle w:val="Paragrafoelenco"/>
        <w:tabs>
          <w:tab w:val="left" w:pos="284"/>
        </w:tabs>
        <w:ind w:left="0"/>
        <w:jc w:val="both"/>
      </w:pPr>
      <w:r w:rsidRPr="003634B9">
        <w:t xml:space="preserve">L’Ente gestore dell’iniziativa dovrà anche inserire nella piattaforma on </w:t>
      </w:r>
      <w:proofErr w:type="spellStart"/>
      <w:r w:rsidRPr="003634B9">
        <w:t>line</w:t>
      </w:r>
      <w:proofErr w:type="spellEnd"/>
      <w:r w:rsidRPr="003634B9">
        <w:t xml:space="preserve"> di gestione e monitoraggio delle attività voucher i dati relativi ai partecipanti all’iniziativa, e tutti gli altri dati richiesti dalla stessa piattaforma.</w:t>
      </w:r>
    </w:p>
    <w:p w:rsidR="005919E1" w:rsidRPr="003634B9" w:rsidRDefault="005919E1" w:rsidP="005919E1">
      <w:pPr>
        <w:pStyle w:val="Paragrafoelenco"/>
        <w:tabs>
          <w:tab w:val="left" w:pos="284"/>
        </w:tabs>
        <w:ind w:left="0"/>
        <w:jc w:val="both"/>
      </w:pPr>
    </w:p>
    <w:p w:rsidR="0073318A" w:rsidRPr="003634B9" w:rsidRDefault="00F87F7B" w:rsidP="008142BA">
      <w:pPr>
        <w:pStyle w:val="Paragrafoelenco"/>
        <w:tabs>
          <w:tab w:val="left" w:pos="284"/>
        </w:tabs>
        <w:ind w:left="0"/>
        <w:jc w:val="both"/>
        <w:rPr>
          <w:b/>
        </w:rPr>
      </w:pPr>
      <w:r w:rsidRPr="003634B9">
        <w:rPr>
          <w:b/>
        </w:rPr>
        <w:t>Ogni lavoratore destinatario dei voucher dovrà frequentare almeno il 70% delle ore previste per l’attività. Nel caso in cui tale soglia non venga raggiunta, il voucher non è riconosciuto al finanziamento.</w:t>
      </w:r>
    </w:p>
    <w:p w:rsidR="0073318A" w:rsidRPr="003634B9" w:rsidRDefault="0073318A" w:rsidP="008142BA">
      <w:pPr>
        <w:pStyle w:val="Paragrafoelenco"/>
        <w:tabs>
          <w:tab w:val="left" w:pos="284"/>
        </w:tabs>
        <w:ind w:left="0"/>
        <w:jc w:val="both"/>
      </w:pPr>
    </w:p>
    <w:p w:rsidR="00513888" w:rsidRPr="003634B9" w:rsidRDefault="00513888" w:rsidP="008142BA">
      <w:pPr>
        <w:pStyle w:val="Paragrafoelenco"/>
        <w:tabs>
          <w:tab w:val="left" w:pos="284"/>
        </w:tabs>
        <w:ind w:left="0"/>
        <w:jc w:val="both"/>
      </w:pPr>
      <w:r w:rsidRPr="003634B9">
        <w:t>Al termine delle attività, l’Ente gestore dell’iniziativa dovrà trasmettere al Fondo copia del Registro delle presenze</w:t>
      </w:r>
      <w:r w:rsidR="009F5F9D" w:rsidRPr="003634B9">
        <w:t xml:space="preserve"> e compilare le relative sezioni in piattaforma di monitoraggio</w:t>
      </w:r>
      <w:r w:rsidRPr="003634B9">
        <w:t>.</w:t>
      </w:r>
    </w:p>
    <w:p w:rsidR="00513888" w:rsidRPr="003634B9" w:rsidRDefault="00513888" w:rsidP="008142BA">
      <w:pPr>
        <w:pStyle w:val="Paragrafoelenco"/>
        <w:tabs>
          <w:tab w:val="left" w:pos="284"/>
        </w:tabs>
        <w:ind w:left="0"/>
        <w:jc w:val="both"/>
      </w:pPr>
    </w:p>
    <w:p w:rsidR="00513888" w:rsidRPr="003634B9" w:rsidRDefault="00513888" w:rsidP="008142BA">
      <w:pPr>
        <w:pStyle w:val="Paragrafoelenco"/>
        <w:tabs>
          <w:tab w:val="left" w:pos="284"/>
        </w:tabs>
        <w:ind w:left="0"/>
        <w:jc w:val="both"/>
      </w:pPr>
      <w:r w:rsidRPr="003634B9">
        <w:t xml:space="preserve">Il Fondo può disporre, tramite suoi incaricati, controlli durante lo svolgimento delle attività per verificare il suo regolare svolgimento. L’Ente gestore dell’iniziativa è tenuto a mettere a disposizione la documentazione che verrà richiesta relativa </w:t>
      </w:r>
      <w:r w:rsidR="004C5EF9" w:rsidRPr="003634B9">
        <w:t>all’iniziativa in svolgimento</w:t>
      </w:r>
      <w:r w:rsidR="00C4268C" w:rsidRPr="003634B9">
        <w:t>, che comunque dovrà conservare, in originale, per almeno 5 anni e da esibire in caso di controlli</w:t>
      </w:r>
      <w:r w:rsidR="004C5EF9" w:rsidRPr="003634B9">
        <w:t>.</w:t>
      </w:r>
    </w:p>
    <w:p w:rsidR="00F90A2D" w:rsidRPr="003634B9" w:rsidRDefault="00F90A2D" w:rsidP="008142BA">
      <w:pPr>
        <w:pStyle w:val="Paragrafoelenco"/>
        <w:tabs>
          <w:tab w:val="left" w:pos="284"/>
        </w:tabs>
        <w:ind w:left="0"/>
        <w:jc w:val="both"/>
      </w:pPr>
    </w:p>
    <w:p w:rsidR="00513888" w:rsidRPr="003634B9" w:rsidRDefault="0030147F" w:rsidP="00513888">
      <w:pPr>
        <w:pStyle w:val="Paragrafoelenco"/>
        <w:tabs>
          <w:tab w:val="left" w:pos="284"/>
        </w:tabs>
        <w:ind w:left="0"/>
        <w:rPr>
          <w:b/>
          <w:i/>
          <w:sz w:val="24"/>
          <w:szCs w:val="24"/>
        </w:rPr>
      </w:pPr>
      <w:r w:rsidRPr="003634B9">
        <w:rPr>
          <w:b/>
          <w:i/>
          <w:sz w:val="24"/>
          <w:szCs w:val="24"/>
        </w:rPr>
        <w:t xml:space="preserve">B)  </w:t>
      </w:r>
      <w:r w:rsidR="00513888" w:rsidRPr="003634B9">
        <w:rPr>
          <w:b/>
          <w:i/>
          <w:sz w:val="24"/>
          <w:szCs w:val="24"/>
        </w:rPr>
        <w:t>Attività non presenti nel catalogo del Fondo</w:t>
      </w:r>
    </w:p>
    <w:p w:rsidR="00513888" w:rsidRPr="003634B9" w:rsidRDefault="00513888" w:rsidP="008142BA">
      <w:pPr>
        <w:pStyle w:val="Paragrafoelenco"/>
        <w:tabs>
          <w:tab w:val="left" w:pos="284"/>
        </w:tabs>
        <w:ind w:left="0"/>
        <w:jc w:val="both"/>
      </w:pPr>
    </w:p>
    <w:p w:rsidR="001A58AF" w:rsidRPr="003634B9" w:rsidRDefault="004C5EF9" w:rsidP="001A58AF">
      <w:pPr>
        <w:pStyle w:val="Paragrafoelenco"/>
        <w:tabs>
          <w:tab w:val="left" w:pos="284"/>
        </w:tabs>
        <w:ind w:left="0"/>
        <w:jc w:val="both"/>
      </w:pPr>
      <w:r w:rsidRPr="003634B9">
        <w:t xml:space="preserve">Per le attività promosse da soggetti  diversi  e non presenti nel catalogo del Fondo, la responsabilità dell’inserimento dei dati nella piattaforma on </w:t>
      </w:r>
      <w:proofErr w:type="spellStart"/>
      <w:r w:rsidRPr="003634B9">
        <w:t>line</w:t>
      </w:r>
      <w:proofErr w:type="spellEnd"/>
      <w:r w:rsidRPr="003634B9">
        <w:t xml:space="preserve"> di gestione e monitoraggio delle attività voucher, è dell’impresa beneficiaria.</w:t>
      </w:r>
      <w:r w:rsidR="001A58AF" w:rsidRPr="003634B9">
        <w:t xml:space="preserve"> Le procedure da seguire sono presenti nella piattaforma on </w:t>
      </w:r>
      <w:proofErr w:type="spellStart"/>
      <w:r w:rsidR="001A58AF" w:rsidRPr="003634B9">
        <w:t>line</w:t>
      </w:r>
      <w:proofErr w:type="spellEnd"/>
      <w:r w:rsidR="001A58AF" w:rsidRPr="003634B9">
        <w:t>.</w:t>
      </w:r>
    </w:p>
    <w:p w:rsidR="004C5EF9" w:rsidRPr="003634B9" w:rsidRDefault="004C5EF9" w:rsidP="004C5EF9">
      <w:pPr>
        <w:pStyle w:val="Paragrafoelenco"/>
        <w:tabs>
          <w:tab w:val="left" w:pos="284"/>
        </w:tabs>
        <w:ind w:left="0"/>
        <w:jc w:val="both"/>
      </w:pPr>
    </w:p>
    <w:p w:rsidR="004C5EF9" w:rsidRPr="003634B9" w:rsidRDefault="004C5EF9" w:rsidP="004C5EF9">
      <w:pPr>
        <w:pStyle w:val="Paragrafoelenco"/>
        <w:tabs>
          <w:tab w:val="left" w:pos="284"/>
        </w:tabs>
        <w:ind w:left="0"/>
        <w:jc w:val="both"/>
      </w:pPr>
      <w:r w:rsidRPr="003634B9">
        <w:t>Prima dell’inizio delle attività sarà cura dell’</w:t>
      </w:r>
      <w:r w:rsidRPr="003634B9">
        <w:rPr>
          <w:u w:val="single"/>
        </w:rPr>
        <w:t xml:space="preserve">impresa beneficiaria </w:t>
      </w:r>
      <w:r w:rsidRPr="003634B9">
        <w:t xml:space="preserve">comunicare al Fondo </w:t>
      </w:r>
      <w:r w:rsidR="00994ED6" w:rsidRPr="003634B9">
        <w:t xml:space="preserve">tramite pec la data di inizio, ed inserire le date di svolgimento nella </w:t>
      </w:r>
      <w:r w:rsidRPr="003634B9">
        <w:t xml:space="preserve">piattaforma on </w:t>
      </w:r>
      <w:proofErr w:type="spellStart"/>
      <w:r w:rsidRPr="003634B9">
        <w:t>line</w:t>
      </w:r>
      <w:proofErr w:type="spellEnd"/>
      <w:r w:rsidRPr="003634B9">
        <w:t xml:space="preserve"> di gestione e monitoraggio delle attività voucher</w:t>
      </w:r>
      <w:r w:rsidR="00DC351C" w:rsidRPr="003634B9">
        <w:t>, insieme a tutti gli altri dati richiesti</w:t>
      </w:r>
      <w:r w:rsidRPr="003634B9">
        <w:t>.</w:t>
      </w:r>
    </w:p>
    <w:p w:rsidR="005C621A" w:rsidRPr="003634B9" w:rsidRDefault="005C621A" w:rsidP="004C5EF9">
      <w:pPr>
        <w:pStyle w:val="Paragrafoelenco"/>
        <w:tabs>
          <w:tab w:val="left" w:pos="284"/>
        </w:tabs>
        <w:ind w:left="0"/>
        <w:jc w:val="both"/>
      </w:pPr>
    </w:p>
    <w:p w:rsidR="004C5EF9" w:rsidRPr="003634B9" w:rsidRDefault="004C5EF9" w:rsidP="004C5EF9">
      <w:pPr>
        <w:pStyle w:val="Paragrafoelenco"/>
        <w:tabs>
          <w:tab w:val="left" w:pos="284"/>
        </w:tabs>
        <w:ind w:left="0"/>
        <w:jc w:val="both"/>
      </w:pPr>
      <w:r w:rsidRPr="003634B9">
        <w:t>L’impresa beneficiaria - o direttamente il dipendente che frequenterà le attività - dovrà tenere correttamente compilato il Registro delle presenze, scaricabile dal sito del Fondo.</w:t>
      </w:r>
      <w:r w:rsidR="00DC351C" w:rsidRPr="003634B9">
        <w:t xml:space="preserve"> In esso andranno compilate le seguenti sezioni:</w:t>
      </w:r>
    </w:p>
    <w:p w:rsidR="00DC351C" w:rsidRPr="003634B9" w:rsidRDefault="00DC351C" w:rsidP="004C5EF9">
      <w:pPr>
        <w:pStyle w:val="Paragrafoelenco"/>
        <w:tabs>
          <w:tab w:val="left" w:pos="284"/>
        </w:tabs>
        <w:ind w:left="0"/>
        <w:jc w:val="both"/>
      </w:pPr>
    </w:p>
    <w:p w:rsidR="00DC351C" w:rsidRPr="003634B9" w:rsidRDefault="00DC351C" w:rsidP="00DC351C">
      <w:pPr>
        <w:pStyle w:val="Paragrafoelenco"/>
        <w:numPr>
          <w:ilvl w:val="0"/>
          <w:numId w:val="21"/>
        </w:numPr>
        <w:tabs>
          <w:tab w:val="left" w:pos="284"/>
        </w:tabs>
        <w:jc w:val="both"/>
      </w:pPr>
      <w:r w:rsidRPr="003634B9">
        <w:t>Titolo dell’iniziativa</w:t>
      </w:r>
    </w:p>
    <w:p w:rsidR="00DC351C" w:rsidRPr="003634B9" w:rsidRDefault="00DC351C" w:rsidP="00DC351C">
      <w:pPr>
        <w:pStyle w:val="Paragrafoelenco"/>
        <w:numPr>
          <w:ilvl w:val="0"/>
          <w:numId w:val="21"/>
        </w:numPr>
        <w:tabs>
          <w:tab w:val="left" w:pos="284"/>
        </w:tabs>
        <w:jc w:val="both"/>
      </w:pPr>
      <w:r w:rsidRPr="003634B9">
        <w:t>Ente gestore dell’iniziativa</w:t>
      </w:r>
    </w:p>
    <w:p w:rsidR="00DC351C" w:rsidRPr="003634B9" w:rsidRDefault="00DC351C" w:rsidP="00DC351C">
      <w:pPr>
        <w:pStyle w:val="Paragrafoelenco"/>
        <w:numPr>
          <w:ilvl w:val="0"/>
          <w:numId w:val="21"/>
        </w:numPr>
        <w:tabs>
          <w:tab w:val="left" w:pos="284"/>
        </w:tabs>
        <w:jc w:val="both"/>
      </w:pPr>
      <w:r w:rsidRPr="003634B9">
        <w:t>Luogo e date di svolgimento</w:t>
      </w:r>
    </w:p>
    <w:p w:rsidR="00DC351C" w:rsidRPr="003634B9" w:rsidRDefault="00DC351C" w:rsidP="00DC351C">
      <w:pPr>
        <w:pStyle w:val="Paragrafoelenco"/>
        <w:numPr>
          <w:ilvl w:val="0"/>
          <w:numId w:val="21"/>
        </w:numPr>
        <w:tabs>
          <w:tab w:val="left" w:pos="284"/>
        </w:tabs>
        <w:jc w:val="both"/>
      </w:pPr>
      <w:r w:rsidRPr="003634B9">
        <w:t>Orario di svolgimento delle attività</w:t>
      </w:r>
    </w:p>
    <w:p w:rsidR="00DC351C" w:rsidRPr="003634B9" w:rsidRDefault="00DC351C" w:rsidP="00DC351C">
      <w:pPr>
        <w:pStyle w:val="Paragrafoelenco"/>
        <w:numPr>
          <w:ilvl w:val="0"/>
          <w:numId w:val="21"/>
        </w:numPr>
        <w:tabs>
          <w:tab w:val="left" w:pos="284"/>
        </w:tabs>
        <w:jc w:val="both"/>
      </w:pPr>
      <w:r w:rsidRPr="003634B9">
        <w:t>Nome del/i docente/i e loro firma</w:t>
      </w:r>
    </w:p>
    <w:p w:rsidR="00DC351C" w:rsidRPr="003634B9" w:rsidRDefault="00DC351C" w:rsidP="00DC351C">
      <w:pPr>
        <w:pStyle w:val="Paragrafoelenco"/>
        <w:numPr>
          <w:ilvl w:val="0"/>
          <w:numId w:val="21"/>
        </w:numPr>
        <w:tabs>
          <w:tab w:val="left" w:pos="284"/>
        </w:tabs>
        <w:jc w:val="both"/>
      </w:pPr>
      <w:r w:rsidRPr="003634B9">
        <w:t>Firma del partecipante</w:t>
      </w:r>
    </w:p>
    <w:p w:rsidR="00DC351C" w:rsidRPr="003634B9" w:rsidRDefault="00DC351C" w:rsidP="00DC351C">
      <w:pPr>
        <w:pStyle w:val="Paragrafoelenco"/>
        <w:tabs>
          <w:tab w:val="left" w:pos="284"/>
        </w:tabs>
        <w:ind w:left="0"/>
        <w:jc w:val="both"/>
      </w:pPr>
    </w:p>
    <w:p w:rsidR="00DC351C" w:rsidRPr="003634B9" w:rsidRDefault="00DC351C" w:rsidP="00DC351C">
      <w:pPr>
        <w:pStyle w:val="Paragrafoelenco"/>
        <w:tabs>
          <w:tab w:val="left" w:pos="284"/>
        </w:tabs>
        <w:ind w:left="0"/>
        <w:jc w:val="both"/>
      </w:pPr>
      <w:r w:rsidRPr="003634B9">
        <w:t>Al termine delle attività copia del Registro delle presenza andrà inviata al Fondo</w:t>
      </w:r>
      <w:r w:rsidR="001A58AF" w:rsidRPr="003634B9">
        <w:t xml:space="preserve"> e </w:t>
      </w:r>
      <w:r w:rsidR="005C621A" w:rsidRPr="003634B9">
        <w:t>andranno compilat</w:t>
      </w:r>
      <w:r w:rsidR="001A58AF" w:rsidRPr="003634B9">
        <w:t>e le relative sezioni in piattaforma di monitoraggio</w:t>
      </w:r>
      <w:r w:rsidRPr="003634B9">
        <w:t>.</w:t>
      </w:r>
    </w:p>
    <w:p w:rsidR="004C5EF9" w:rsidRPr="003634B9" w:rsidRDefault="004C5EF9" w:rsidP="004C5EF9">
      <w:pPr>
        <w:pStyle w:val="Paragrafoelenco"/>
        <w:tabs>
          <w:tab w:val="left" w:pos="284"/>
        </w:tabs>
        <w:ind w:left="0"/>
        <w:jc w:val="both"/>
      </w:pPr>
    </w:p>
    <w:p w:rsidR="00513888" w:rsidRPr="003634B9" w:rsidRDefault="00DC351C" w:rsidP="008142BA">
      <w:pPr>
        <w:pStyle w:val="Paragrafoelenco"/>
        <w:tabs>
          <w:tab w:val="left" w:pos="284"/>
        </w:tabs>
        <w:ind w:left="0"/>
        <w:jc w:val="both"/>
      </w:pPr>
      <w:r w:rsidRPr="003634B9">
        <w:t>Ogni lavoratore destinatario dei voucher dovrà frequentare almeno il 70% delle ore previste per l’attività. Se tale soglia non viene raggiunta il Fondo non procederà al pagamento del voucher.</w:t>
      </w:r>
    </w:p>
    <w:p w:rsidR="00DC351C" w:rsidRPr="003634B9" w:rsidRDefault="00DC351C" w:rsidP="008142BA">
      <w:pPr>
        <w:pStyle w:val="Paragrafoelenco"/>
        <w:tabs>
          <w:tab w:val="left" w:pos="284"/>
        </w:tabs>
        <w:ind w:left="0"/>
        <w:jc w:val="both"/>
      </w:pPr>
    </w:p>
    <w:p w:rsidR="00DC351C" w:rsidRPr="003634B9" w:rsidRDefault="00DC351C" w:rsidP="00DC351C">
      <w:pPr>
        <w:pStyle w:val="Paragrafoelenco"/>
        <w:tabs>
          <w:tab w:val="left" w:pos="284"/>
        </w:tabs>
        <w:ind w:left="0"/>
        <w:jc w:val="both"/>
      </w:pPr>
      <w:r w:rsidRPr="003634B9">
        <w:t xml:space="preserve">Il Fondo può disporre, tramite suoi incaricati, controlli durante lo svolgimento delle attività per verificare il suo regolare svolgimento. L’Ente </w:t>
      </w:r>
      <w:r w:rsidR="001A58AF" w:rsidRPr="003634B9">
        <w:t xml:space="preserve">erogatore </w:t>
      </w:r>
      <w:r w:rsidR="001C25FC" w:rsidRPr="003634B9">
        <w:t>dell’iniziativa</w:t>
      </w:r>
      <w:r w:rsidRPr="003634B9">
        <w:t xml:space="preserve"> è tenuto a mettere a disposizione la documentazione che verrà richiesta relativa all’iniziativa in svolgimento.</w:t>
      </w:r>
    </w:p>
    <w:p w:rsidR="00DC351C" w:rsidRPr="003634B9" w:rsidRDefault="00DC351C" w:rsidP="008142BA">
      <w:pPr>
        <w:pStyle w:val="Paragrafoelenco"/>
        <w:tabs>
          <w:tab w:val="left" w:pos="284"/>
        </w:tabs>
        <w:ind w:left="0"/>
        <w:jc w:val="both"/>
      </w:pPr>
    </w:p>
    <w:p w:rsidR="00DC351C" w:rsidRPr="003634B9" w:rsidRDefault="00DC351C" w:rsidP="00DC351C">
      <w:pPr>
        <w:pStyle w:val="Paragrafoelenco"/>
        <w:numPr>
          <w:ilvl w:val="0"/>
          <w:numId w:val="15"/>
        </w:numPr>
        <w:tabs>
          <w:tab w:val="left" w:pos="284"/>
        </w:tabs>
        <w:ind w:hanging="720"/>
        <w:rPr>
          <w:b/>
        </w:rPr>
      </w:pPr>
      <w:r w:rsidRPr="003634B9">
        <w:rPr>
          <w:b/>
        </w:rPr>
        <w:t>La rendicontazione delle attività</w:t>
      </w:r>
      <w:r w:rsidR="00967F05" w:rsidRPr="003634B9">
        <w:rPr>
          <w:b/>
        </w:rPr>
        <w:t xml:space="preserve"> e pagamento dei voucher</w:t>
      </w:r>
    </w:p>
    <w:p w:rsidR="00DC351C" w:rsidRPr="003634B9" w:rsidRDefault="00DC351C" w:rsidP="008142BA">
      <w:pPr>
        <w:pStyle w:val="Paragrafoelenco"/>
        <w:tabs>
          <w:tab w:val="left" w:pos="284"/>
        </w:tabs>
        <w:ind w:left="0"/>
        <w:jc w:val="both"/>
      </w:pPr>
    </w:p>
    <w:p w:rsidR="00967F05" w:rsidRPr="003634B9" w:rsidRDefault="00967F05" w:rsidP="00967F05">
      <w:pPr>
        <w:pStyle w:val="Paragrafoelenco"/>
        <w:tabs>
          <w:tab w:val="left" w:pos="284"/>
        </w:tabs>
        <w:ind w:left="0"/>
        <w:rPr>
          <w:i/>
          <w:u w:val="single"/>
        </w:rPr>
      </w:pPr>
      <w:r w:rsidRPr="003634B9">
        <w:rPr>
          <w:i/>
          <w:u w:val="single"/>
        </w:rPr>
        <w:t>Per le attività presenti nel catalogo del Fondo</w:t>
      </w:r>
    </w:p>
    <w:p w:rsidR="00DC351C" w:rsidRPr="003634B9" w:rsidRDefault="00DC351C" w:rsidP="008142BA">
      <w:pPr>
        <w:pStyle w:val="Paragrafoelenco"/>
        <w:tabs>
          <w:tab w:val="left" w:pos="284"/>
        </w:tabs>
        <w:ind w:left="0"/>
        <w:jc w:val="both"/>
      </w:pPr>
    </w:p>
    <w:p w:rsidR="00967F05" w:rsidRPr="003634B9" w:rsidRDefault="00967F05" w:rsidP="008142BA">
      <w:pPr>
        <w:pStyle w:val="Paragrafoelenco"/>
        <w:tabs>
          <w:tab w:val="left" w:pos="284"/>
        </w:tabs>
        <w:ind w:left="0"/>
        <w:jc w:val="both"/>
      </w:pPr>
      <w:r w:rsidRPr="003634B9">
        <w:t>L’Ente gestore dell’iniziativa si farà carico di raccogliere da ogni impresa beneficiaria</w:t>
      </w:r>
      <w:r w:rsidR="00C35F71" w:rsidRPr="003634B9">
        <w:t xml:space="preserve"> la documentazione relativa alla rendicontazione delle spese sostenute e di trasmetterla al Fondo. </w:t>
      </w:r>
    </w:p>
    <w:p w:rsidR="00C35F71" w:rsidRPr="003634B9" w:rsidRDefault="00C35F71" w:rsidP="008142BA">
      <w:pPr>
        <w:pStyle w:val="Paragrafoelenco"/>
        <w:tabs>
          <w:tab w:val="left" w:pos="284"/>
        </w:tabs>
        <w:ind w:left="0"/>
        <w:jc w:val="both"/>
      </w:pPr>
    </w:p>
    <w:p w:rsidR="00520695" w:rsidRPr="003634B9" w:rsidRDefault="00520695" w:rsidP="00C35F71">
      <w:pPr>
        <w:pStyle w:val="Paragrafoelenco"/>
        <w:tabs>
          <w:tab w:val="left" w:pos="284"/>
        </w:tabs>
        <w:ind w:left="0"/>
        <w:jc w:val="both"/>
      </w:pPr>
      <w:r w:rsidRPr="003634B9">
        <w:t>L’Ente gestore dell’iniziativa</w:t>
      </w:r>
      <w:r w:rsidR="009A1C3A" w:rsidRPr="003634B9">
        <w:t xml:space="preserve"> dovrà trasmettere al Fondo tale documentazione insieme al Registro delle presenze ed alla </w:t>
      </w:r>
      <w:r w:rsidR="009A1C3A" w:rsidRPr="003634B9">
        <w:rPr>
          <w:b/>
        </w:rPr>
        <w:t>richiesta di saldo</w:t>
      </w:r>
      <w:r w:rsidR="009A1C3A" w:rsidRPr="003634B9">
        <w:t>, utilizzando i moduli presenti sul sito del Fondo.</w:t>
      </w:r>
    </w:p>
    <w:p w:rsidR="008649D0" w:rsidRPr="003634B9" w:rsidRDefault="008649D0" w:rsidP="00C35F71">
      <w:pPr>
        <w:pStyle w:val="Paragrafoelenco"/>
        <w:tabs>
          <w:tab w:val="left" w:pos="284"/>
        </w:tabs>
        <w:ind w:left="0"/>
        <w:jc w:val="both"/>
      </w:pPr>
    </w:p>
    <w:p w:rsidR="009A1C3A" w:rsidRPr="003634B9" w:rsidRDefault="00A70BC7" w:rsidP="00C35F71">
      <w:pPr>
        <w:pStyle w:val="Paragrafoelenco"/>
        <w:tabs>
          <w:tab w:val="left" w:pos="284"/>
        </w:tabs>
        <w:ind w:left="0"/>
        <w:jc w:val="both"/>
      </w:pPr>
      <w:r w:rsidRPr="003634B9">
        <w:t xml:space="preserve">La richiesta di saldo dovrà essere accompagnata da relativa Fattura o nota di debito fuori dal campo di applicazione dell’IVA all’ordine di </w:t>
      </w:r>
      <w:proofErr w:type="spellStart"/>
      <w:r w:rsidR="00AA746F" w:rsidRPr="003634B9">
        <w:t>FOR.AGRI</w:t>
      </w:r>
      <w:proofErr w:type="spellEnd"/>
      <w:r w:rsidRPr="003634B9">
        <w:t>.</w:t>
      </w:r>
    </w:p>
    <w:p w:rsidR="008649D0" w:rsidRPr="003634B9" w:rsidRDefault="008649D0" w:rsidP="00C35F71">
      <w:pPr>
        <w:pStyle w:val="Paragrafoelenco"/>
        <w:tabs>
          <w:tab w:val="left" w:pos="284"/>
        </w:tabs>
        <w:ind w:left="0"/>
        <w:jc w:val="both"/>
      </w:pPr>
    </w:p>
    <w:p w:rsidR="009A1C3A" w:rsidRPr="003634B9" w:rsidRDefault="009A1C3A" w:rsidP="00C35F71">
      <w:pPr>
        <w:pStyle w:val="Paragrafoelenco"/>
        <w:tabs>
          <w:tab w:val="left" w:pos="284"/>
        </w:tabs>
        <w:ind w:left="0"/>
        <w:jc w:val="both"/>
      </w:pPr>
      <w:r w:rsidRPr="003634B9">
        <w:t>Il Fondo, dopo aver esaminato la documentazione trasmessa, procederà all’accredito dell’importo richiesto.</w:t>
      </w:r>
    </w:p>
    <w:p w:rsidR="009A1C3A" w:rsidRPr="003634B9" w:rsidRDefault="009A1C3A" w:rsidP="00C35F71">
      <w:pPr>
        <w:pStyle w:val="Paragrafoelenco"/>
        <w:tabs>
          <w:tab w:val="left" w:pos="284"/>
        </w:tabs>
        <w:ind w:left="0"/>
        <w:jc w:val="both"/>
      </w:pPr>
    </w:p>
    <w:p w:rsidR="009A1C3A" w:rsidRPr="003634B9" w:rsidRDefault="009A1C3A" w:rsidP="009A1C3A">
      <w:pPr>
        <w:pStyle w:val="Paragrafoelenco"/>
        <w:tabs>
          <w:tab w:val="left" w:pos="284"/>
        </w:tabs>
        <w:ind w:left="0"/>
        <w:jc w:val="both"/>
      </w:pPr>
      <w:r w:rsidRPr="003634B9">
        <w:t xml:space="preserve">Il Fondo può disporre, tramite suoi incaricati, controlli ex post </w:t>
      </w:r>
      <w:r w:rsidR="00012588" w:rsidRPr="003634B9">
        <w:t>sulla documentazione amministrativa e contabile</w:t>
      </w:r>
      <w:r w:rsidRPr="003634B9">
        <w:t xml:space="preserve">. L’Ente gestore dell’iniziativa è tenuto a mettere a disposizione la documentazione che verrà richiesta relativa all’iniziativa </w:t>
      </w:r>
      <w:r w:rsidR="00012588" w:rsidRPr="003634B9">
        <w:t>svolta</w:t>
      </w:r>
      <w:r w:rsidR="00A70BC7" w:rsidRPr="003634B9">
        <w:t>, nonché conservarla per almeno 5 anni e da esibire in caso di controlli</w:t>
      </w:r>
      <w:r w:rsidRPr="003634B9">
        <w:t>.</w:t>
      </w:r>
    </w:p>
    <w:p w:rsidR="009A1C3A" w:rsidRPr="003634B9" w:rsidRDefault="009A1C3A" w:rsidP="00C35F71">
      <w:pPr>
        <w:pStyle w:val="Paragrafoelenco"/>
        <w:tabs>
          <w:tab w:val="left" w:pos="284"/>
        </w:tabs>
        <w:ind w:left="0"/>
        <w:jc w:val="both"/>
      </w:pPr>
    </w:p>
    <w:p w:rsidR="009A1C3A" w:rsidRPr="003634B9" w:rsidRDefault="009A1C3A" w:rsidP="009A1C3A">
      <w:pPr>
        <w:pStyle w:val="Paragrafoelenco"/>
        <w:tabs>
          <w:tab w:val="left" w:pos="284"/>
        </w:tabs>
        <w:ind w:left="0"/>
        <w:rPr>
          <w:i/>
          <w:u w:val="single"/>
        </w:rPr>
      </w:pPr>
      <w:r w:rsidRPr="003634B9">
        <w:rPr>
          <w:i/>
          <w:u w:val="single"/>
        </w:rPr>
        <w:t>Per le attività non presenti nel catalogo del Fondo</w:t>
      </w:r>
    </w:p>
    <w:p w:rsidR="009A1C3A" w:rsidRPr="003634B9" w:rsidRDefault="009A1C3A" w:rsidP="00C35F71">
      <w:pPr>
        <w:pStyle w:val="Paragrafoelenco"/>
        <w:tabs>
          <w:tab w:val="left" w:pos="284"/>
        </w:tabs>
        <w:ind w:left="0"/>
        <w:jc w:val="both"/>
      </w:pPr>
    </w:p>
    <w:p w:rsidR="009A1C3A" w:rsidRPr="003634B9" w:rsidRDefault="00012588" w:rsidP="00C35F71">
      <w:pPr>
        <w:pStyle w:val="Paragrafoelenco"/>
        <w:tabs>
          <w:tab w:val="left" w:pos="284"/>
        </w:tabs>
        <w:ind w:left="0"/>
        <w:jc w:val="both"/>
      </w:pPr>
      <w:r w:rsidRPr="003634B9">
        <w:t>Successivamente al termine dell’iniziativa l’impresa beneficiaria dovrà trasmettere al Fondo la seguente documentazione</w:t>
      </w:r>
      <w:r w:rsidR="00E92C40" w:rsidRPr="003634B9">
        <w:t>:</w:t>
      </w:r>
    </w:p>
    <w:p w:rsidR="00012588" w:rsidRPr="003634B9" w:rsidRDefault="00012588" w:rsidP="00C35F71">
      <w:pPr>
        <w:pStyle w:val="Paragrafoelenco"/>
        <w:tabs>
          <w:tab w:val="left" w:pos="284"/>
        </w:tabs>
        <w:ind w:left="0"/>
        <w:jc w:val="both"/>
      </w:pPr>
    </w:p>
    <w:p w:rsidR="00012588" w:rsidRPr="003634B9" w:rsidRDefault="00012588" w:rsidP="00012588">
      <w:pPr>
        <w:pStyle w:val="Paragrafoelenco"/>
        <w:numPr>
          <w:ilvl w:val="0"/>
          <w:numId w:val="25"/>
        </w:numPr>
        <w:tabs>
          <w:tab w:val="left" w:pos="284"/>
        </w:tabs>
        <w:ind w:hanging="720"/>
        <w:jc w:val="both"/>
      </w:pPr>
      <w:r w:rsidRPr="003634B9">
        <w:t xml:space="preserve">Se l’impresa ha optato per il “regime de </w:t>
      </w:r>
      <w:proofErr w:type="spellStart"/>
      <w:r w:rsidRPr="003634B9">
        <w:t>minimis</w:t>
      </w:r>
      <w:proofErr w:type="spellEnd"/>
      <w:r w:rsidRPr="003634B9">
        <w:t>”:</w:t>
      </w:r>
    </w:p>
    <w:p w:rsidR="00012588" w:rsidRPr="003634B9" w:rsidRDefault="00012588" w:rsidP="00012588">
      <w:pPr>
        <w:pStyle w:val="Paragrafoelenco"/>
        <w:tabs>
          <w:tab w:val="left" w:pos="284"/>
        </w:tabs>
        <w:ind w:left="0"/>
        <w:jc w:val="both"/>
      </w:pPr>
    </w:p>
    <w:p w:rsidR="00012588" w:rsidRPr="003634B9" w:rsidRDefault="00012588" w:rsidP="00012588">
      <w:pPr>
        <w:pStyle w:val="Paragrafoelenco"/>
        <w:numPr>
          <w:ilvl w:val="0"/>
          <w:numId w:val="23"/>
        </w:numPr>
        <w:tabs>
          <w:tab w:val="left" w:pos="284"/>
        </w:tabs>
        <w:jc w:val="both"/>
      </w:pPr>
      <w:r w:rsidRPr="003634B9">
        <w:t>Copia del Registro delle presenze (compilato secondo quanto indicato al precedente punto 8)</w:t>
      </w:r>
    </w:p>
    <w:p w:rsidR="00012588" w:rsidRPr="003634B9" w:rsidRDefault="00012588" w:rsidP="00012588">
      <w:pPr>
        <w:pStyle w:val="Paragrafoelenco"/>
        <w:numPr>
          <w:ilvl w:val="0"/>
          <w:numId w:val="23"/>
        </w:numPr>
        <w:tabs>
          <w:tab w:val="left" w:pos="284"/>
        </w:tabs>
        <w:jc w:val="both"/>
      </w:pPr>
      <w:r w:rsidRPr="003634B9">
        <w:t xml:space="preserve">Fattura quietanzata emessa dall’Ente gestore dell’iniziativa, da cui risulti il titolo dell’attività, le date di svolgimento ed il </w:t>
      </w:r>
      <w:r w:rsidR="00DA7B5D" w:rsidRPr="003634B9">
        <w:t>nome del partecipante</w:t>
      </w:r>
    </w:p>
    <w:p w:rsidR="00012588" w:rsidRPr="003634B9" w:rsidRDefault="00DA7B5D" w:rsidP="00012588">
      <w:pPr>
        <w:pStyle w:val="Paragrafoelenco"/>
        <w:numPr>
          <w:ilvl w:val="0"/>
          <w:numId w:val="23"/>
        </w:numPr>
        <w:tabs>
          <w:tab w:val="left" w:pos="284"/>
        </w:tabs>
        <w:jc w:val="both"/>
      </w:pPr>
      <w:r w:rsidRPr="003634B9">
        <w:t xml:space="preserve">Fattura o nota di debito fuori dal campo di applicazione dell’IVA all’ordine di </w:t>
      </w:r>
      <w:proofErr w:type="spellStart"/>
      <w:r w:rsidR="00AA746F" w:rsidRPr="003634B9">
        <w:t>FOR.AGRI</w:t>
      </w:r>
      <w:proofErr w:type="spellEnd"/>
      <w:r w:rsidRPr="003634B9">
        <w:t xml:space="preserve"> e per </w:t>
      </w:r>
      <w:r w:rsidR="00012588" w:rsidRPr="003634B9">
        <w:t>l’importo del voucher assegnato.</w:t>
      </w:r>
    </w:p>
    <w:p w:rsidR="00012588" w:rsidRPr="003634B9" w:rsidRDefault="00012588" w:rsidP="00012588">
      <w:pPr>
        <w:pStyle w:val="Paragrafoelenco"/>
        <w:tabs>
          <w:tab w:val="left" w:pos="284"/>
        </w:tabs>
        <w:ind w:left="0"/>
        <w:jc w:val="both"/>
      </w:pPr>
    </w:p>
    <w:p w:rsidR="00012588" w:rsidRPr="003634B9" w:rsidRDefault="00012588" w:rsidP="00DA7B5D">
      <w:pPr>
        <w:pStyle w:val="Paragrafoelenco"/>
        <w:numPr>
          <w:ilvl w:val="0"/>
          <w:numId w:val="25"/>
        </w:numPr>
        <w:tabs>
          <w:tab w:val="left" w:pos="284"/>
        </w:tabs>
        <w:ind w:hanging="720"/>
        <w:jc w:val="both"/>
      </w:pPr>
      <w:r w:rsidRPr="003634B9">
        <w:t>Se l’impresa ha optato per il “regime di aiuti alla formazione”</w:t>
      </w:r>
      <w:r w:rsidR="005C621A" w:rsidRPr="003634B9">
        <w:t xml:space="preserve"> (Reg. 651/2014)</w:t>
      </w:r>
      <w:r w:rsidRPr="003634B9">
        <w:t>:</w:t>
      </w:r>
    </w:p>
    <w:p w:rsidR="00012588" w:rsidRPr="003634B9" w:rsidRDefault="00012588" w:rsidP="00012588">
      <w:pPr>
        <w:pStyle w:val="Paragrafoelenco"/>
        <w:tabs>
          <w:tab w:val="left" w:pos="284"/>
        </w:tabs>
        <w:ind w:left="0"/>
        <w:jc w:val="both"/>
      </w:pPr>
    </w:p>
    <w:p w:rsidR="00DA7B5D" w:rsidRPr="003634B9" w:rsidRDefault="00DA7B5D" w:rsidP="00DA7B5D">
      <w:pPr>
        <w:pStyle w:val="Paragrafoelenco"/>
        <w:numPr>
          <w:ilvl w:val="0"/>
          <w:numId w:val="24"/>
        </w:numPr>
        <w:tabs>
          <w:tab w:val="left" w:pos="284"/>
        </w:tabs>
        <w:jc w:val="both"/>
      </w:pPr>
      <w:r w:rsidRPr="003634B9">
        <w:t>Copia del Registro delle presenze (compilato secondo quanto indicato al precedente punto 8)</w:t>
      </w:r>
    </w:p>
    <w:p w:rsidR="00DA7B5D" w:rsidRPr="003634B9" w:rsidRDefault="00DA7B5D" w:rsidP="00DA7B5D">
      <w:pPr>
        <w:pStyle w:val="Paragrafoelenco"/>
        <w:numPr>
          <w:ilvl w:val="0"/>
          <w:numId w:val="24"/>
        </w:numPr>
        <w:tabs>
          <w:tab w:val="left" w:pos="284"/>
        </w:tabs>
        <w:jc w:val="both"/>
      </w:pPr>
      <w:r w:rsidRPr="003634B9">
        <w:t xml:space="preserve">Fattura </w:t>
      </w:r>
      <w:r w:rsidR="00A85F5C" w:rsidRPr="003634B9">
        <w:t xml:space="preserve">quietanzata </w:t>
      </w:r>
      <w:r w:rsidRPr="003634B9">
        <w:t xml:space="preserve">emessa dall’Ente </w:t>
      </w:r>
      <w:r w:rsidR="001C25FC" w:rsidRPr="003634B9">
        <w:t xml:space="preserve">erogatore </w:t>
      </w:r>
      <w:r w:rsidRPr="003634B9">
        <w:t>dell’iniziativa, da cui risulti il titolo dell’attività, le date di svolgimento ed il nome del partecipante</w:t>
      </w:r>
    </w:p>
    <w:p w:rsidR="005C621A" w:rsidRPr="003634B9" w:rsidRDefault="005C621A" w:rsidP="00317A55">
      <w:pPr>
        <w:pStyle w:val="Paragrafoelenco"/>
        <w:numPr>
          <w:ilvl w:val="0"/>
          <w:numId w:val="24"/>
        </w:numPr>
        <w:jc w:val="both"/>
      </w:pPr>
      <w:r w:rsidRPr="003634B9">
        <w:lastRenderedPageBreak/>
        <w:t xml:space="preserve">Giustificativi degli importi a cofinanziamento </w:t>
      </w:r>
      <w:r w:rsidR="00317A55" w:rsidRPr="003634B9">
        <w:t xml:space="preserve">come descritto al punto 6.2 “Spese relative alla Formazione” del Vademecum sulla gestione e rendicontazione dei Piani formativi finanziati da </w:t>
      </w:r>
      <w:proofErr w:type="spellStart"/>
      <w:r w:rsidR="00317A55" w:rsidRPr="003634B9">
        <w:t>For</w:t>
      </w:r>
      <w:proofErr w:type="spellEnd"/>
      <w:r w:rsidR="00317A55" w:rsidRPr="003634B9">
        <w:t>.Agri</w:t>
      </w:r>
    </w:p>
    <w:p w:rsidR="00DA7B5D" w:rsidRPr="003634B9" w:rsidRDefault="00DA7B5D" w:rsidP="00DA7B5D">
      <w:pPr>
        <w:pStyle w:val="Paragrafoelenco"/>
        <w:numPr>
          <w:ilvl w:val="0"/>
          <w:numId w:val="24"/>
        </w:numPr>
        <w:tabs>
          <w:tab w:val="left" w:pos="284"/>
        </w:tabs>
        <w:jc w:val="both"/>
      </w:pPr>
      <w:r w:rsidRPr="003634B9">
        <w:t xml:space="preserve">Fattura o nota di debito fuori dal campo di applicazione dell’IVA </w:t>
      </w:r>
      <w:r w:rsidR="00A85F5C" w:rsidRPr="003634B9">
        <w:t xml:space="preserve">emessa dall’impresa beneficiaria, </w:t>
      </w:r>
      <w:r w:rsidRPr="003634B9">
        <w:t xml:space="preserve">all’ordine di </w:t>
      </w:r>
      <w:proofErr w:type="spellStart"/>
      <w:r w:rsidR="00AA746F" w:rsidRPr="003634B9">
        <w:t>FOR.AGRI</w:t>
      </w:r>
      <w:proofErr w:type="spellEnd"/>
      <w:r w:rsidRPr="003634B9">
        <w:t xml:space="preserve"> e per l’importo del voucher assegnato.</w:t>
      </w:r>
    </w:p>
    <w:p w:rsidR="00012588" w:rsidRPr="003634B9" w:rsidRDefault="00012588" w:rsidP="00012588">
      <w:pPr>
        <w:pStyle w:val="Paragrafoelenco"/>
        <w:tabs>
          <w:tab w:val="left" w:pos="284"/>
        </w:tabs>
        <w:ind w:left="0"/>
        <w:jc w:val="both"/>
      </w:pPr>
    </w:p>
    <w:p w:rsidR="00012588" w:rsidRPr="003634B9" w:rsidRDefault="00012588" w:rsidP="00012588">
      <w:pPr>
        <w:pStyle w:val="Paragrafoelenco"/>
        <w:tabs>
          <w:tab w:val="left" w:pos="284"/>
        </w:tabs>
        <w:ind w:left="0"/>
        <w:jc w:val="both"/>
      </w:pPr>
      <w:r w:rsidRPr="003634B9">
        <w:t>I moduli da compilare s</w:t>
      </w:r>
      <w:r w:rsidR="00DD2205" w:rsidRPr="003634B9">
        <w:t>aranno</w:t>
      </w:r>
      <w:r w:rsidRPr="003634B9">
        <w:t xml:space="preserve"> presenti sul sito del Fondo.</w:t>
      </w:r>
    </w:p>
    <w:p w:rsidR="00012588" w:rsidRPr="003634B9" w:rsidRDefault="00012588" w:rsidP="00C35F71">
      <w:pPr>
        <w:pStyle w:val="Paragrafoelenco"/>
        <w:tabs>
          <w:tab w:val="left" w:pos="284"/>
        </w:tabs>
        <w:ind w:left="0"/>
        <w:jc w:val="both"/>
      </w:pPr>
    </w:p>
    <w:p w:rsidR="00DA7B5D" w:rsidRPr="003634B9" w:rsidRDefault="00DA7B5D" w:rsidP="00C35F71">
      <w:pPr>
        <w:pStyle w:val="Paragrafoelenco"/>
        <w:tabs>
          <w:tab w:val="left" w:pos="284"/>
        </w:tabs>
        <w:ind w:left="0"/>
        <w:jc w:val="both"/>
      </w:pPr>
      <w:r w:rsidRPr="003634B9">
        <w:t>Il Fondo, dopo aver esaminato la documentazione trasmessa, procederà all’accredito dell’importo richiesto.</w:t>
      </w:r>
    </w:p>
    <w:p w:rsidR="00DA7B5D" w:rsidRPr="003634B9" w:rsidRDefault="00DA7B5D" w:rsidP="00C35F71">
      <w:pPr>
        <w:pStyle w:val="Paragrafoelenco"/>
        <w:tabs>
          <w:tab w:val="left" w:pos="284"/>
        </w:tabs>
        <w:ind w:left="0"/>
        <w:jc w:val="both"/>
      </w:pPr>
    </w:p>
    <w:p w:rsidR="00DA7B5D" w:rsidRPr="003634B9" w:rsidRDefault="00DA7B5D" w:rsidP="00DA7B5D">
      <w:pPr>
        <w:pStyle w:val="Paragrafoelenco"/>
        <w:tabs>
          <w:tab w:val="left" w:pos="284"/>
        </w:tabs>
        <w:ind w:left="0"/>
        <w:jc w:val="both"/>
      </w:pPr>
      <w:r w:rsidRPr="003634B9">
        <w:t>Il Fondo può disporre, tramite suoi incaricati, controlli ex post sulla documentazione amministrativa e contabile. L’impresa beneficiaria è tenuta a mettere a disposizione la documentazione che verrà richiesta relativa all’iniziativa svolta.</w:t>
      </w:r>
    </w:p>
    <w:p w:rsidR="009A1C3A" w:rsidRPr="003634B9" w:rsidRDefault="009A1C3A" w:rsidP="00C35F71">
      <w:pPr>
        <w:pStyle w:val="Paragrafoelenco"/>
        <w:tabs>
          <w:tab w:val="left" w:pos="284"/>
        </w:tabs>
        <w:ind w:left="0"/>
        <w:jc w:val="both"/>
      </w:pPr>
    </w:p>
    <w:sectPr w:rsidR="009A1C3A" w:rsidRPr="003634B9" w:rsidSect="00D96BFD">
      <w:footerReference w:type="default" r:id="rId10"/>
      <w:pgSz w:w="11906" w:h="16838"/>
      <w:pgMar w:top="1417" w:right="1134" w:bottom="1134" w:left="1134"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D81" w:rsidRDefault="00141D81" w:rsidP="00D96BFD">
      <w:pPr>
        <w:spacing w:after="0" w:line="240" w:lineRule="auto"/>
      </w:pPr>
      <w:r>
        <w:separator/>
      </w:r>
    </w:p>
  </w:endnote>
  <w:endnote w:type="continuationSeparator" w:id="0">
    <w:p w:rsidR="00141D81" w:rsidRDefault="00141D81" w:rsidP="00D96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F0" w:rsidRDefault="007007F0">
    <w:pPr>
      <w:pStyle w:val="Pidipagina"/>
      <w:jc w:val="right"/>
    </w:pPr>
    <w:r>
      <w:t xml:space="preserve">Pagina | </w:t>
    </w:r>
    <w:fldSimple w:instr=" PAGE   \* MERGEFORMAT ">
      <w:r w:rsidR="00173868">
        <w:rPr>
          <w:noProof/>
        </w:rPr>
        <w:t>4</w:t>
      </w:r>
    </w:fldSimple>
    <w:r>
      <w:t xml:space="preserve"> </w:t>
    </w:r>
  </w:p>
  <w:p w:rsidR="007007F0" w:rsidRDefault="007007F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D81" w:rsidRDefault="00141D81" w:rsidP="00D96BFD">
      <w:pPr>
        <w:spacing w:after="0" w:line="240" w:lineRule="auto"/>
      </w:pPr>
      <w:r>
        <w:separator/>
      </w:r>
    </w:p>
  </w:footnote>
  <w:footnote w:type="continuationSeparator" w:id="0">
    <w:p w:rsidR="00141D81" w:rsidRDefault="00141D81" w:rsidP="00D96B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C02"/>
    <w:multiLevelType w:val="hybridMultilevel"/>
    <w:tmpl w:val="BD3C252A"/>
    <w:lvl w:ilvl="0" w:tplc="CA6654DE">
      <w:start w:val="1"/>
      <w:numFmt w:val="decimal"/>
      <w:lvlText w:val="%1."/>
      <w:lvlJc w:val="left"/>
      <w:pPr>
        <w:ind w:left="1080" w:hanging="360"/>
      </w:pPr>
      <w:rPr>
        <w:rFonts w:hint="default"/>
        <w:b/>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5A23807"/>
    <w:multiLevelType w:val="hybridMultilevel"/>
    <w:tmpl w:val="32B25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D54494"/>
    <w:multiLevelType w:val="hybridMultilevel"/>
    <w:tmpl w:val="379CB410"/>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AD7F84"/>
    <w:multiLevelType w:val="hybridMultilevel"/>
    <w:tmpl w:val="ED289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5B0983"/>
    <w:multiLevelType w:val="multilevel"/>
    <w:tmpl w:val="2A322C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62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9E2234B"/>
    <w:multiLevelType w:val="hybridMultilevel"/>
    <w:tmpl w:val="82D22892"/>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A97808"/>
    <w:multiLevelType w:val="hybridMultilevel"/>
    <w:tmpl w:val="F6B29B5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6CC0896"/>
    <w:multiLevelType w:val="hybridMultilevel"/>
    <w:tmpl w:val="908E0EA2"/>
    <w:lvl w:ilvl="0" w:tplc="031CBCD2">
      <w:start w:val="6"/>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9E1C1C"/>
    <w:multiLevelType w:val="hybridMultilevel"/>
    <w:tmpl w:val="9A0AF9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9A651B"/>
    <w:multiLevelType w:val="hybridMultilevel"/>
    <w:tmpl w:val="998E731C"/>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052667"/>
    <w:multiLevelType w:val="hybridMultilevel"/>
    <w:tmpl w:val="24D6A6E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F24738"/>
    <w:multiLevelType w:val="hybridMultilevel"/>
    <w:tmpl w:val="EC2CD39C"/>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6807A0F"/>
    <w:multiLevelType w:val="hybridMultilevel"/>
    <w:tmpl w:val="EA183746"/>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3F168B"/>
    <w:multiLevelType w:val="hybridMultilevel"/>
    <w:tmpl w:val="3DFC4166"/>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C02ACA"/>
    <w:multiLevelType w:val="hybridMultilevel"/>
    <w:tmpl w:val="8D427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BB5053"/>
    <w:multiLevelType w:val="hybridMultilevel"/>
    <w:tmpl w:val="88801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16397B"/>
    <w:multiLevelType w:val="hybridMultilevel"/>
    <w:tmpl w:val="CDACC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183F1A"/>
    <w:multiLevelType w:val="hybridMultilevel"/>
    <w:tmpl w:val="8DB4C4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994990"/>
    <w:multiLevelType w:val="hybridMultilevel"/>
    <w:tmpl w:val="D32AB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A96E03"/>
    <w:multiLevelType w:val="multilevel"/>
    <w:tmpl w:val="7DBC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82498A"/>
    <w:multiLevelType w:val="hybridMultilevel"/>
    <w:tmpl w:val="690C5B78"/>
    <w:lvl w:ilvl="0" w:tplc="833C30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D2A0CE0"/>
    <w:multiLevelType w:val="hybridMultilevel"/>
    <w:tmpl w:val="5AC47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580433"/>
    <w:multiLevelType w:val="hybridMultilevel"/>
    <w:tmpl w:val="79F41D6E"/>
    <w:lvl w:ilvl="0" w:tplc="0C8E227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C30C87"/>
    <w:multiLevelType w:val="hybridMultilevel"/>
    <w:tmpl w:val="87C401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5FD5E14"/>
    <w:multiLevelType w:val="hybridMultilevel"/>
    <w:tmpl w:val="E9C02B98"/>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C1B0B5D"/>
    <w:multiLevelType w:val="hybridMultilevel"/>
    <w:tmpl w:val="2408A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7762BFB"/>
    <w:multiLevelType w:val="hybridMultilevel"/>
    <w:tmpl w:val="690C5B78"/>
    <w:lvl w:ilvl="0" w:tplc="833C30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A1B3AB1"/>
    <w:multiLevelType w:val="hybridMultilevel"/>
    <w:tmpl w:val="C20CEE56"/>
    <w:lvl w:ilvl="0" w:tplc="833C30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E096C33"/>
    <w:multiLevelType w:val="hybridMultilevel"/>
    <w:tmpl w:val="A572AA3C"/>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F8B3C74"/>
    <w:multiLevelType w:val="hybridMultilevel"/>
    <w:tmpl w:val="02A4BB84"/>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0"/>
  </w:num>
  <w:num w:numId="3">
    <w:abstractNumId w:val="15"/>
  </w:num>
  <w:num w:numId="4">
    <w:abstractNumId w:val="26"/>
  </w:num>
  <w:num w:numId="5">
    <w:abstractNumId w:val="27"/>
  </w:num>
  <w:num w:numId="6">
    <w:abstractNumId w:val="5"/>
  </w:num>
  <w:num w:numId="7">
    <w:abstractNumId w:val="13"/>
  </w:num>
  <w:num w:numId="8">
    <w:abstractNumId w:val="24"/>
  </w:num>
  <w:num w:numId="9">
    <w:abstractNumId w:val="6"/>
  </w:num>
  <w:num w:numId="10">
    <w:abstractNumId w:val="29"/>
  </w:num>
  <w:num w:numId="11">
    <w:abstractNumId w:val="1"/>
  </w:num>
  <w:num w:numId="12">
    <w:abstractNumId w:val="18"/>
  </w:num>
  <w:num w:numId="13">
    <w:abstractNumId w:val="10"/>
  </w:num>
  <w:num w:numId="14">
    <w:abstractNumId w:val="28"/>
  </w:num>
  <w:num w:numId="15">
    <w:abstractNumId w:val="7"/>
  </w:num>
  <w:num w:numId="16">
    <w:abstractNumId w:val="16"/>
  </w:num>
  <w:num w:numId="17">
    <w:abstractNumId w:val="25"/>
  </w:num>
  <w:num w:numId="18">
    <w:abstractNumId w:val="11"/>
  </w:num>
  <w:num w:numId="19">
    <w:abstractNumId w:val="23"/>
  </w:num>
  <w:num w:numId="20">
    <w:abstractNumId w:val="2"/>
  </w:num>
  <w:num w:numId="21">
    <w:abstractNumId w:val="14"/>
  </w:num>
  <w:num w:numId="22">
    <w:abstractNumId w:val="9"/>
  </w:num>
  <w:num w:numId="23">
    <w:abstractNumId w:val="17"/>
  </w:num>
  <w:num w:numId="24">
    <w:abstractNumId w:val="8"/>
  </w:num>
  <w:num w:numId="25">
    <w:abstractNumId w:val="3"/>
  </w:num>
  <w:num w:numId="26">
    <w:abstractNumId w:val="12"/>
  </w:num>
  <w:num w:numId="27">
    <w:abstractNumId w:val="4"/>
  </w:num>
  <w:num w:numId="28">
    <w:abstractNumId w:val="22"/>
  </w:num>
  <w:num w:numId="29">
    <w:abstractNumId w:val="21"/>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923A79"/>
    <w:rsid w:val="00010652"/>
    <w:rsid w:val="00012588"/>
    <w:rsid w:val="00035AE5"/>
    <w:rsid w:val="000457E8"/>
    <w:rsid w:val="000D5D53"/>
    <w:rsid w:val="000E1C7C"/>
    <w:rsid w:val="000E34C0"/>
    <w:rsid w:val="000E4409"/>
    <w:rsid w:val="001323A0"/>
    <w:rsid w:val="00134456"/>
    <w:rsid w:val="00141D81"/>
    <w:rsid w:val="00147B1F"/>
    <w:rsid w:val="0016360C"/>
    <w:rsid w:val="00173868"/>
    <w:rsid w:val="001814C0"/>
    <w:rsid w:val="00181EED"/>
    <w:rsid w:val="001A58AF"/>
    <w:rsid w:val="001A6AB1"/>
    <w:rsid w:val="001C075B"/>
    <w:rsid w:val="001C136B"/>
    <w:rsid w:val="001C25FC"/>
    <w:rsid w:val="001D00AC"/>
    <w:rsid w:val="001E03EC"/>
    <w:rsid w:val="001E6E7B"/>
    <w:rsid w:val="001E7979"/>
    <w:rsid w:val="00204BF2"/>
    <w:rsid w:val="002416ED"/>
    <w:rsid w:val="00255449"/>
    <w:rsid w:val="0026798C"/>
    <w:rsid w:val="0027076A"/>
    <w:rsid w:val="002766C1"/>
    <w:rsid w:val="00295751"/>
    <w:rsid w:val="002B0153"/>
    <w:rsid w:val="002B1D05"/>
    <w:rsid w:val="002B5648"/>
    <w:rsid w:val="002C24C5"/>
    <w:rsid w:val="002E71F4"/>
    <w:rsid w:val="0030147F"/>
    <w:rsid w:val="003105F3"/>
    <w:rsid w:val="00315BB8"/>
    <w:rsid w:val="00317A55"/>
    <w:rsid w:val="00340A89"/>
    <w:rsid w:val="00344873"/>
    <w:rsid w:val="00351BDC"/>
    <w:rsid w:val="00355E84"/>
    <w:rsid w:val="003634B9"/>
    <w:rsid w:val="00366991"/>
    <w:rsid w:val="00387BE7"/>
    <w:rsid w:val="003A3C22"/>
    <w:rsid w:val="003C29E4"/>
    <w:rsid w:val="003C5093"/>
    <w:rsid w:val="003E0841"/>
    <w:rsid w:val="003F34EA"/>
    <w:rsid w:val="003F3C65"/>
    <w:rsid w:val="00404BC0"/>
    <w:rsid w:val="004A3551"/>
    <w:rsid w:val="004C5EF9"/>
    <w:rsid w:val="00513888"/>
    <w:rsid w:val="00520695"/>
    <w:rsid w:val="0052601D"/>
    <w:rsid w:val="0055098D"/>
    <w:rsid w:val="005641F2"/>
    <w:rsid w:val="005738DE"/>
    <w:rsid w:val="005919E1"/>
    <w:rsid w:val="005A0966"/>
    <w:rsid w:val="005B28A0"/>
    <w:rsid w:val="005B71DC"/>
    <w:rsid w:val="005C5528"/>
    <w:rsid w:val="005C621A"/>
    <w:rsid w:val="005D093F"/>
    <w:rsid w:val="00606F24"/>
    <w:rsid w:val="0062299F"/>
    <w:rsid w:val="00646DB3"/>
    <w:rsid w:val="0065601F"/>
    <w:rsid w:val="007007F0"/>
    <w:rsid w:val="00702CE5"/>
    <w:rsid w:val="007122D0"/>
    <w:rsid w:val="0071692B"/>
    <w:rsid w:val="00717620"/>
    <w:rsid w:val="0073225B"/>
    <w:rsid w:val="0073318A"/>
    <w:rsid w:val="007471D5"/>
    <w:rsid w:val="0077384B"/>
    <w:rsid w:val="00775472"/>
    <w:rsid w:val="00781392"/>
    <w:rsid w:val="007F0655"/>
    <w:rsid w:val="007F1AEC"/>
    <w:rsid w:val="00805761"/>
    <w:rsid w:val="00812D56"/>
    <w:rsid w:val="008142BA"/>
    <w:rsid w:val="00825504"/>
    <w:rsid w:val="00832C7E"/>
    <w:rsid w:val="00835944"/>
    <w:rsid w:val="008436C1"/>
    <w:rsid w:val="00854E51"/>
    <w:rsid w:val="00856AAE"/>
    <w:rsid w:val="008649D0"/>
    <w:rsid w:val="00895287"/>
    <w:rsid w:val="008A6F5E"/>
    <w:rsid w:val="009219E6"/>
    <w:rsid w:val="00923A79"/>
    <w:rsid w:val="00945F65"/>
    <w:rsid w:val="00967F05"/>
    <w:rsid w:val="00987FD4"/>
    <w:rsid w:val="00994ED6"/>
    <w:rsid w:val="009A1C3A"/>
    <w:rsid w:val="009C644F"/>
    <w:rsid w:val="009F5F9D"/>
    <w:rsid w:val="00A115FD"/>
    <w:rsid w:val="00A27926"/>
    <w:rsid w:val="00A32EC0"/>
    <w:rsid w:val="00A43B77"/>
    <w:rsid w:val="00A66961"/>
    <w:rsid w:val="00A70BC7"/>
    <w:rsid w:val="00A736E5"/>
    <w:rsid w:val="00A823D8"/>
    <w:rsid w:val="00A852A1"/>
    <w:rsid w:val="00A85F5C"/>
    <w:rsid w:val="00AA746F"/>
    <w:rsid w:val="00AB0B4B"/>
    <w:rsid w:val="00AE2DFC"/>
    <w:rsid w:val="00B035A9"/>
    <w:rsid w:val="00B07B03"/>
    <w:rsid w:val="00B258A8"/>
    <w:rsid w:val="00B370A5"/>
    <w:rsid w:val="00B37B98"/>
    <w:rsid w:val="00B70012"/>
    <w:rsid w:val="00B858AD"/>
    <w:rsid w:val="00B85FF6"/>
    <w:rsid w:val="00B8772F"/>
    <w:rsid w:val="00B968B1"/>
    <w:rsid w:val="00BA7F3C"/>
    <w:rsid w:val="00C15759"/>
    <w:rsid w:val="00C272AC"/>
    <w:rsid w:val="00C35F71"/>
    <w:rsid w:val="00C4268C"/>
    <w:rsid w:val="00C44626"/>
    <w:rsid w:val="00C52A56"/>
    <w:rsid w:val="00C75F5F"/>
    <w:rsid w:val="00C86B79"/>
    <w:rsid w:val="00C92596"/>
    <w:rsid w:val="00C96F26"/>
    <w:rsid w:val="00D114BB"/>
    <w:rsid w:val="00D14711"/>
    <w:rsid w:val="00D16411"/>
    <w:rsid w:val="00D3245D"/>
    <w:rsid w:val="00D7587A"/>
    <w:rsid w:val="00D91488"/>
    <w:rsid w:val="00D96BFD"/>
    <w:rsid w:val="00DA4401"/>
    <w:rsid w:val="00DA7B5D"/>
    <w:rsid w:val="00DC351C"/>
    <w:rsid w:val="00DC3786"/>
    <w:rsid w:val="00DC4757"/>
    <w:rsid w:val="00DD2205"/>
    <w:rsid w:val="00DD53E2"/>
    <w:rsid w:val="00E331F3"/>
    <w:rsid w:val="00E42E43"/>
    <w:rsid w:val="00E605A1"/>
    <w:rsid w:val="00E86A37"/>
    <w:rsid w:val="00E86BED"/>
    <w:rsid w:val="00E92C40"/>
    <w:rsid w:val="00EA142F"/>
    <w:rsid w:val="00EA5158"/>
    <w:rsid w:val="00EB3BDF"/>
    <w:rsid w:val="00EC56CE"/>
    <w:rsid w:val="00ED1215"/>
    <w:rsid w:val="00F12EF8"/>
    <w:rsid w:val="00F2363C"/>
    <w:rsid w:val="00F5159C"/>
    <w:rsid w:val="00F54D0D"/>
    <w:rsid w:val="00F76900"/>
    <w:rsid w:val="00F81801"/>
    <w:rsid w:val="00F87F7B"/>
    <w:rsid w:val="00F90A2D"/>
    <w:rsid w:val="00FA52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92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23A79"/>
    <w:pPr>
      <w:ind w:left="720"/>
      <w:contextualSpacing/>
    </w:pPr>
  </w:style>
  <w:style w:type="character" w:styleId="Collegamentoipertestuale">
    <w:name w:val="Hyperlink"/>
    <w:basedOn w:val="Carpredefinitoparagrafo"/>
    <w:uiPriority w:val="99"/>
    <w:unhideWhenUsed/>
    <w:rsid w:val="005D093F"/>
    <w:rPr>
      <w:color w:val="0000FF"/>
      <w:u w:val="single"/>
    </w:rPr>
  </w:style>
  <w:style w:type="paragraph" w:styleId="Intestazione">
    <w:name w:val="header"/>
    <w:basedOn w:val="Normale"/>
    <w:link w:val="IntestazioneCarattere"/>
    <w:uiPriority w:val="99"/>
    <w:semiHidden/>
    <w:unhideWhenUsed/>
    <w:rsid w:val="00D96BF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96BFD"/>
    <w:rPr>
      <w:sz w:val="22"/>
      <w:szCs w:val="22"/>
      <w:lang w:eastAsia="en-US"/>
    </w:rPr>
  </w:style>
  <w:style w:type="paragraph" w:styleId="Pidipagina">
    <w:name w:val="footer"/>
    <w:basedOn w:val="Normale"/>
    <w:link w:val="PidipaginaCarattere"/>
    <w:uiPriority w:val="99"/>
    <w:unhideWhenUsed/>
    <w:rsid w:val="00D96BFD"/>
    <w:pPr>
      <w:tabs>
        <w:tab w:val="center" w:pos="4819"/>
        <w:tab w:val="right" w:pos="9638"/>
      </w:tabs>
    </w:pPr>
  </w:style>
  <w:style w:type="character" w:customStyle="1" w:styleId="PidipaginaCarattere">
    <w:name w:val="Piè di pagina Carattere"/>
    <w:basedOn w:val="Carpredefinitoparagrafo"/>
    <w:link w:val="Pidipagina"/>
    <w:uiPriority w:val="99"/>
    <w:rsid w:val="00D96BFD"/>
    <w:rPr>
      <w:sz w:val="22"/>
      <w:szCs w:val="22"/>
      <w:lang w:eastAsia="en-US"/>
    </w:rPr>
  </w:style>
  <w:style w:type="paragraph" w:styleId="Testofumetto">
    <w:name w:val="Balloon Text"/>
    <w:basedOn w:val="Normale"/>
    <w:link w:val="TestofumettoCarattere"/>
    <w:uiPriority w:val="99"/>
    <w:semiHidden/>
    <w:unhideWhenUsed/>
    <w:rsid w:val="00035A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5AE5"/>
    <w:rPr>
      <w:rFonts w:ascii="Tahoma" w:hAnsi="Tahoma" w:cs="Tahoma"/>
      <w:sz w:val="16"/>
      <w:szCs w:val="16"/>
      <w:lang w:eastAsia="en-US"/>
    </w:rPr>
  </w:style>
  <w:style w:type="paragraph" w:styleId="Revisione">
    <w:name w:val="Revision"/>
    <w:hidden/>
    <w:uiPriority w:val="99"/>
    <w:semiHidden/>
    <w:rsid w:val="00C75F5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86116718">
      <w:bodyDiv w:val="1"/>
      <w:marLeft w:val="0"/>
      <w:marRight w:val="0"/>
      <w:marTop w:val="0"/>
      <w:marBottom w:val="0"/>
      <w:divBdr>
        <w:top w:val="none" w:sz="0" w:space="0" w:color="auto"/>
        <w:left w:val="none" w:sz="0" w:space="0" w:color="auto"/>
        <w:bottom w:val="none" w:sz="0" w:space="0" w:color="auto"/>
        <w:right w:val="none" w:sz="0" w:space="0" w:color="auto"/>
      </w:divBdr>
      <w:divsChild>
        <w:div w:id="582568953">
          <w:marLeft w:val="0"/>
          <w:marRight w:val="0"/>
          <w:marTop w:val="0"/>
          <w:marBottom w:val="0"/>
          <w:divBdr>
            <w:top w:val="none" w:sz="0" w:space="0" w:color="auto"/>
            <w:left w:val="none" w:sz="0" w:space="0" w:color="auto"/>
            <w:bottom w:val="none" w:sz="0" w:space="0" w:color="auto"/>
            <w:right w:val="none" w:sz="0" w:space="0" w:color="auto"/>
          </w:divBdr>
        </w:div>
      </w:divsChild>
    </w:div>
    <w:div w:id="1028722892">
      <w:bodyDiv w:val="1"/>
      <w:marLeft w:val="0"/>
      <w:marRight w:val="0"/>
      <w:marTop w:val="0"/>
      <w:marBottom w:val="0"/>
      <w:divBdr>
        <w:top w:val="none" w:sz="0" w:space="0" w:color="auto"/>
        <w:left w:val="none" w:sz="0" w:space="0" w:color="auto"/>
        <w:bottom w:val="none" w:sz="0" w:space="0" w:color="auto"/>
        <w:right w:val="none" w:sz="0" w:space="0" w:color="auto"/>
      </w:divBdr>
      <w:divsChild>
        <w:div w:id="2113865265">
          <w:marLeft w:val="0"/>
          <w:marRight w:val="0"/>
          <w:marTop w:val="0"/>
          <w:marBottom w:val="0"/>
          <w:divBdr>
            <w:top w:val="none" w:sz="0" w:space="0" w:color="auto"/>
            <w:left w:val="none" w:sz="0" w:space="0" w:color="auto"/>
            <w:bottom w:val="none" w:sz="0" w:space="0" w:color="auto"/>
            <w:right w:val="none" w:sz="0" w:space="0" w:color="auto"/>
          </w:divBdr>
        </w:div>
        <w:div w:id="24773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ragr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5B1E3-9E4B-4422-B291-16575497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2796</Words>
  <Characters>15942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18701</CharactersWithSpaces>
  <SharedDoc>false</SharedDoc>
  <HLinks>
    <vt:vector size="12" baseType="variant">
      <vt:variant>
        <vt:i4>3407910</vt:i4>
      </vt:variant>
      <vt:variant>
        <vt:i4>3</vt:i4>
      </vt:variant>
      <vt:variant>
        <vt:i4>0</vt:i4>
      </vt:variant>
      <vt:variant>
        <vt:i4>5</vt:i4>
      </vt:variant>
      <vt:variant>
        <vt:lpwstr>http://www.foragri.com/upload/docs/Reg._(CE)_n._800_2008.pdf</vt:lpwstr>
      </vt:variant>
      <vt:variant>
        <vt:lpwstr/>
      </vt:variant>
      <vt:variant>
        <vt:i4>4128877</vt:i4>
      </vt:variant>
      <vt:variant>
        <vt:i4>0</vt:i4>
      </vt:variant>
      <vt:variant>
        <vt:i4>0</vt:i4>
      </vt:variant>
      <vt:variant>
        <vt:i4>5</vt:i4>
      </vt:variant>
      <vt:variant>
        <vt:lpwstr>http://www.foragri.com/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Administrator</cp:lastModifiedBy>
  <cp:revision>5</cp:revision>
  <cp:lastPrinted>2015-06-18T13:22:00Z</cp:lastPrinted>
  <dcterms:created xsi:type="dcterms:W3CDTF">2015-06-18T13:21:00Z</dcterms:created>
  <dcterms:modified xsi:type="dcterms:W3CDTF">2015-06-18T14:29:00Z</dcterms:modified>
</cp:coreProperties>
</file>