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25DF8" w14:textId="33C70101" w:rsidR="00CF7039" w:rsidRDefault="00B31425" w:rsidP="00FE6CC9">
      <w:pPr>
        <w:spacing w:after="0"/>
        <w:jc w:val="center"/>
      </w:pPr>
      <w:r>
        <w:t>DELIBERA</w:t>
      </w:r>
      <w:r w:rsidR="003C7EFC">
        <w:t xml:space="preserve"> </w:t>
      </w:r>
      <w:r w:rsidR="003E435E">
        <w:t>DI AFFIDAMENTO</w:t>
      </w:r>
      <w:r w:rsidR="003C7EFC">
        <w:t xml:space="preserve"> </w:t>
      </w:r>
      <w:r w:rsidR="003C7EFC" w:rsidRPr="00B31425">
        <w:t>(n.</w:t>
      </w:r>
      <w:r w:rsidR="00D54D9A">
        <w:t xml:space="preserve"> </w:t>
      </w:r>
      <w:r w:rsidR="00E613E3">
        <w:t>2</w:t>
      </w:r>
      <w:r w:rsidR="003B3253">
        <w:t>6</w:t>
      </w:r>
      <w:r w:rsidR="003C7EFC" w:rsidRPr="00B31425">
        <w:t xml:space="preserve"> del </w:t>
      </w:r>
      <w:r w:rsidR="009C0F61">
        <w:t>6</w:t>
      </w:r>
      <w:r w:rsidR="003C7EFC" w:rsidRPr="00B31425">
        <w:t>/</w:t>
      </w:r>
      <w:r w:rsidR="009C0F61">
        <w:t>2</w:t>
      </w:r>
      <w:r w:rsidR="00D54D9A">
        <w:t>/202</w:t>
      </w:r>
      <w:r w:rsidR="009C0F61">
        <w:t>3</w:t>
      </w:r>
      <w:r w:rsidR="003C7EFC" w:rsidRPr="00B31425">
        <w:t>)</w:t>
      </w:r>
    </w:p>
    <w:p w14:paraId="59523CC6" w14:textId="747F859E" w:rsidR="00CF7039" w:rsidRDefault="005B7440" w:rsidP="00FE6CC9">
      <w:pPr>
        <w:spacing w:after="0"/>
        <w:jc w:val="center"/>
      </w:pPr>
      <w:r>
        <w:t>Vinitaly 2023 – stand e sala convegni</w:t>
      </w:r>
    </w:p>
    <w:p w14:paraId="611480E5" w14:textId="4C9B64C0" w:rsidR="009D61AB" w:rsidRDefault="0073060E" w:rsidP="00FE6CC9">
      <w:pPr>
        <w:spacing w:after="0"/>
        <w:jc w:val="center"/>
      </w:pPr>
      <w:r>
        <w:t xml:space="preserve">CIG </w:t>
      </w:r>
      <w:r w:rsidR="00D42C42" w:rsidRPr="00D42C42">
        <w:t>Z</w:t>
      </w:r>
      <w:r w:rsidR="005B7440">
        <w:t>1939F59C1</w:t>
      </w:r>
    </w:p>
    <w:p w14:paraId="42F25D4F" w14:textId="77777777" w:rsidR="00CF7039" w:rsidRDefault="003E435E">
      <w:r>
        <w:t>Premesso che</w:t>
      </w:r>
    </w:p>
    <w:p w14:paraId="5F3ECBAE" w14:textId="246392A7" w:rsidR="0083600B" w:rsidRDefault="0083600B" w:rsidP="006F7AB3">
      <w:pPr>
        <w:ind w:left="709" w:hanging="283"/>
      </w:pPr>
      <w:r>
        <w:t>-</w:t>
      </w:r>
      <w:r>
        <w:tab/>
      </w:r>
      <w:r w:rsidR="00D42C42">
        <w:t xml:space="preserve">il Fondo </w:t>
      </w:r>
      <w:r w:rsidR="005B7440">
        <w:t>tra</w:t>
      </w:r>
      <w:r w:rsidR="00D42C42">
        <w:t xml:space="preserve"> le sue attività </w:t>
      </w:r>
      <w:bookmarkStart w:id="0" w:name="_Hlk126660326"/>
      <w:r w:rsidR="00D42C42">
        <w:t xml:space="preserve">promozionali </w:t>
      </w:r>
      <w:bookmarkEnd w:id="0"/>
      <w:r w:rsidR="005B7440">
        <w:t xml:space="preserve">partecipa ad eventi dei settori agricolo </w:t>
      </w:r>
      <w:proofErr w:type="spellStart"/>
      <w:r w:rsidR="005B7440">
        <w:t>ed</w:t>
      </w:r>
      <w:proofErr w:type="spellEnd"/>
      <w:r w:rsidR="005B7440">
        <w:t xml:space="preserve"> agroalimentare particolarmente interessanti per il target delle aziende presenti in tali manifestazioni</w:t>
      </w:r>
      <w:r w:rsidR="00E613E3">
        <w:t xml:space="preserve"> </w:t>
      </w:r>
    </w:p>
    <w:p w14:paraId="4AB4BABF" w14:textId="7CFAB523" w:rsidR="00D42C42" w:rsidRDefault="0083600B" w:rsidP="00D42C42">
      <w:pPr>
        <w:ind w:left="709" w:hanging="283"/>
      </w:pPr>
      <w:r>
        <w:t>-</w:t>
      </w:r>
      <w:r>
        <w:tab/>
      </w:r>
      <w:r w:rsidR="005B7440">
        <w:t xml:space="preserve">Vinitaly è l’evento annuale di riferimento del settore vitivinicolo in cui </w:t>
      </w:r>
      <w:proofErr w:type="spellStart"/>
      <w:r w:rsidR="005B7440">
        <w:t>Foragri</w:t>
      </w:r>
      <w:proofErr w:type="spellEnd"/>
      <w:r w:rsidR="005B7440">
        <w:t xml:space="preserve"> è presente da anni</w:t>
      </w:r>
    </w:p>
    <w:p w14:paraId="67C08130" w14:textId="6F11DCC6" w:rsidR="006A629E" w:rsidRDefault="0017650B" w:rsidP="00D363D1">
      <w:pPr>
        <w:ind w:left="709" w:hanging="283"/>
      </w:pPr>
      <w:r>
        <w:t xml:space="preserve">- </w:t>
      </w:r>
      <w:r>
        <w:tab/>
      </w:r>
      <w:r w:rsidR="005B7440">
        <w:t>il Consiglio di Amministrazione del Fondo ritiene che anche quest’anno sia opportuno essere presenti a Vinitaly</w:t>
      </w:r>
      <w:r w:rsidR="00701F81">
        <w:t>, come approvato fin dalla seduta del 29 novembre 2022</w:t>
      </w:r>
    </w:p>
    <w:p w14:paraId="010E290E" w14:textId="659F7CDA" w:rsidR="00E34B0C" w:rsidRDefault="006A629E" w:rsidP="00701F81">
      <w:pPr>
        <w:ind w:left="709" w:hanging="283"/>
      </w:pPr>
      <w:r>
        <w:t xml:space="preserve">- </w:t>
      </w:r>
      <w:r>
        <w:tab/>
      </w:r>
      <w:r w:rsidR="00701F81">
        <w:t>nella seduta del 23 gennaio 2023 il Consiglio di Amministrazione del Fondo ha approvato lo stanziamento per la partecipazione a Vinitaly 2023 con un proprio stand e l’organizzazione di un evento</w:t>
      </w:r>
    </w:p>
    <w:p w14:paraId="56F0E281" w14:textId="0516A526" w:rsidR="00CF7039" w:rsidRDefault="003E435E" w:rsidP="0083600B">
      <w:r>
        <w:t>Visto</w:t>
      </w:r>
    </w:p>
    <w:p w14:paraId="2B7A7857" w14:textId="6654B6EE" w:rsidR="00B31425" w:rsidRDefault="003E435E" w:rsidP="003C7EFC">
      <w:pPr>
        <w:pStyle w:val="Paragrafoelenco"/>
        <w:numPr>
          <w:ilvl w:val="0"/>
          <w:numId w:val="1"/>
        </w:numPr>
      </w:pPr>
      <w:r>
        <w:t xml:space="preserve">Il “Regolamento per l’acquisizione di beni e servizi” approvato dal Consiglio di Amministrazione di </w:t>
      </w:r>
      <w:proofErr w:type="spellStart"/>
      <w:r>
        <w:t>Foragri</w:t>
      </w:r>
      <w:proofErr w:type="spellEnd"/>
      <w:r>
        <w:t xml:space="preserve"> in data 24 febbraio 2020</w:t>
      </w:r>
      <w:r w:rsidR="00217BEA">
        <w:t xml:space="preserve"> e aggiornato nella seduta del Consiglio in data 16 marzo 2021</w:t>
      </w:r>
    </w:p>
    <w:p w14:paraId="764E800C" w14:textId="512A7EC1" w:rsidR="00CF7039" w:rsidRDefault="003C7EFC" w:rsidP="00217BEA">
      <w:pPr>
        <w:pStyle w:val="Paragrafoelenco"/>
        <w:numPr>
          <w:ilvl w:val="0"/>
          <w:numId w:val="1"/>
        </w:numPr>
      </w:pPr>
      <w:r w:rsidRPr="00B31425">
        <w:t xml:space="preserve">Tenuto conto </w:t>
      </w:r>
      <w:r w:rsidR="003E435E" w:rsidRPr="00B31425">
        <w:t xml:space="preserve">In particolare </w:t>
      </w:r>
      <w:r w:rsidR="00A67F70" w:rsidRPr="00B31425">
        <w:t xml:space="preserve">di </w:t>
      </w:r>
      <w:r w:rsidR="003E435E" w:rsidRPr="00B31425">
        <w:t>quanto</w:t>
      </w:r>
      <w:r w:rsidR="003E435E">
        <w:t xml:space="preserve"> in esso previsto agli artt. 2, 3, 5, 7 e 8</w:t>
      </w:r>
      <w:r w:rsidR="00217BEA">
        <w:t xml:space="preserve"> e nell’addendum “Linee operative per l’affidamento di beni e servizi ai sensi dell’art.36, comma 2, lett. a) del </w:t>
      </w:r>
      <w:proofErr w:type="spellStart"/>
      <w:r w:rsidR="00217BEA">
        <w:t>D.Lgs.</w:t>
      </w:r>
      <w:proofErr w:type="spellEnd"/>
      <w:r w:rsidR="00217BEA">
        <w:t xml:space="preserve"> 18 aprile 2016, n. 50”</w:t>
      </w:r>
    </w:p>
    <w:p w14:paraId="04DAB664" w14:textId="0D489A6D" w:rsidR="00E34B0C" w:rsidRDefault="00701F81" w:rsidP="00217BEA">
      <w:pPr>
        <w:pStyle w:val="Paragrafoelenco"/>
        <w:numPr>
          <w:ilvl w:val="0"/>
          <w:numId w:val="1"/>
        </w:numPr>
      </w:pPr>
      <w:r>
        <w:t>Il Bilancio Preventivo 2023</w:t>
      </w:r>
      <w:r w:rsidR="003B3253">
        <w:t xml:space="preserve"> che prevede tra le Spese Propedeutiche una apposita posta dedicata alla Promozione del Fondo</w:t>
      </w:r>
    </w:p>
    <w:p w14:paraId="3C935434" w14:textId="77777777" w:rsidR="00CF7039" w:rsidRDefault="003E435E">
      <w:r>
        <w:t>Considerato</w:t>
      </w:r>
    </w:p>
    <w:p w14:paraId="15D3530E" w14:textId="357C629D" w:rsidR="00360363" w:rsidRDefault="00D630A0" w:rsidP="00D630A0">
      <w:pPr>
        <w:pStyle w:val="Paragrafoelenco"/>
        <w:numPr>
          <w:ilvl w:val="0"/>
          <w:numId w:val="1"/>
        </w:numPr>
      </w:pPr>
      <w:r>
        <w:t>Che a seguito dei contatti avviati con Verona Fiere, ci è stato comunicato che il costo dello stand e della sala convegni a Vinitaly 2023 sarà di € 7.300, oltre ad eventuali richieste di personalizzazione</w:t>
      </w:r>
    </w:p>
    <w:p w14:paraId="01F98B89" w14:textId="5F3BD7D1" w:rsidR="00CF7039" w:rsidRDefault="003E435E">
      <w:r>
        <w:t>Ritenuto</w:t>
      </w:r>
    </w:p>
    <w:p w14:paraId="5D6AA749" w14:textId="13156ABD" w:rsidR="00CF7039" w:rsidRDefault="003E435E">
      <w:pPr>
        <w:pStyle w:val="Paragrafoelenco"/>
        <w:numPr>
          <w:ilvl w:val="0"/>
          <w:numId w:val="1"/>
        </w:numPr>
      </w:pPr>
      <w:r>
        <w:t xml:space="preserve">Che </w:t>
      </w:r>
      <w:r w:rsidR="00AF6817" w:rsidRPr="00AF6817">
        <w:t xml:space="preserve">la proposta di </w:t>
      </w:r>
      <w:r w:rsidR="00D630A0">
        <w:t>Verona Fiere</w:t>
      </w:r>
      <w:r w:rsidR="00AF6817">
        <w:t>,</w:t>
      </w:r>
      <w:r w:rsidR="00180892">
        <w:t xml:space="preserve"> </w:t>
      </w:r>
      <w:r w:rsidR="00AF6817">
        <w:t xml:space="preserve">risulta essere </w:t>
      </w:r>
      <w:r w:rsidR="00702699">
        <w:t>congrua</w:t>
      </w:r>
      <w:r w:rsidR="00AF6817">
        <w:t xml:space="preserve"> </w:t>
      </w:r>
      <w:r w:rsidR="00180892">
        <w:t>si</w:t>
      </w:r>
      <w:r w:rsidR="00702699">
        <w:t>a</w:t>
      </w:r>
      <w:r w:rsidR="00180892">
        <w:t xml:space="preserve"> sotto il profilo tecnico che economico</w:t>
      </w:r>
    </w:p>
    <w:p w14:paraId="5E582FCE" w14:textId="77777777" w:rsidR="00B31425" w:rsidRDefault="0086793D" w:rsidP="00B31425">
      <w:pPr>
        <w:pStyle w:val="Paragrafoelenco"/>
        <w:numPr>
          <w:ilvl w:val="0"/>
          <w:numId w:val="1"/>
        </w:numPr>
      </w:pPr>
      <w:r w:rsidRPr="00B31425">
        <w:t>Sentito il parere favorevole del presidente</w:t>
      </w:r>
    </w:p>
    <w:p w14:paraId="563A75E9" w14:textId="4D072B02" w:rsidR="00366A9C" w:rsidRDefault="00102D4D" w:rsidP="00180892">
      <w:pPr>
        <w:pStyle w:val="Paragrafoelenco"/>
        <w:numPr>
          <w:ilvl w:val="0"/>
          <w:numId w:val="1"/>
        </w:numPr>
      </w:pPr>
      <w:r w:rsidRPr="00B31425">
        <w:t xml:space="preserve">Considerato il valore </w:t>
      </w:r>
      <w:r w:rsidR="0004580B">
        <w:t>dell’</w:t>
      </w:r>
      <w:r w:rsidR="007705BD">
        <w:t>acquisto</w:t>
      </w:r>
    </w:p>
    <w:p w14:paraId="5641D935" w14:textId="1D26027F" w:rsidR="00CF7039" w:rsidRPr="00B31425" w:rsidRDefault="003E435E">
      <w:r w:rsidRPr="00B31425">
        <w:t>Si assume la decisione</w:t>
      </w:r>
    </w:p>
    <w:p w14:paraId="61D3B03F" w14:textId="10F0FF7E" w:rsidR="00C633FC" w:rsidRDefault="003E435E" w:rsidP="00D630A0">
      <w:pPr>
        <w:pStyle w:val="Paragrafoelenco"/>
        <w:numPr>
          <w:ilvl w:val="0"/>
          <w:numId w:val="1"/>
        </w:numPr>
      </w:pPr>
      <w:r w:rsidRPr="00B31425">
        <w:t xml:space="preserve">Di </w:t>
      </w:r>
      <w:r w:rsidR="00366A9C">
        <w:t xml:space="preserve">accettare </w:t>
      </w:r>
      <w:r w:rsidR="003E0656">
        <w:t xml:space="preserve">i </w:t>
      </w:r>
      <w:r w:rsidR="00D630A0">
        <w:t>costi comunicati</w:t>
      </w:r>
      <w:r w:rsidR="00366A9C">
        <w:t xml:space="preserve"> </w:t>
      </w:r>
      <w:r w:rsidR="00D630A0">
        <w:t>da Verona Fiere</w:t>
      </w:r>
      <w:r w:rsidR="00825B84" w:rsidRPr="00825B84">
        <w:t xml:space="preserve"> </w:t>
      </w:r>
      <w:r w:rsidR="00360363">
        <w:t>e l’avvio dell</w:t>
      </w:r>
      <w:r w:rsidR="00D630A0">
        <w:t xml:space="preserve">e procedure per la relativa </w:t>
      </w:r>
      <w:r w:rsidR="00360363">
        <w:t>fornitura</w:t>
      </w:r>
    </w:p>
    <w:p w14:paraId="7583E02B" w14:textId="77777777" w:rsidR="00360363" w:rsidRDefault="00360363" w:rsidP="0073060E">
      <w:pPr>
        <w:ind w:left="360"/>
      </w:pPr>
    </w:p>
    <w:p w14:paraId="7458F88C" w14:textId="6A0C50C7" w:rsidR="00CF7039" w:rsidRDefault="003E435E" w:rsidP="0073060E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RUP</w:t>
      </w:r>
    </w:p>
    <w:p w14:paraId="1444190F" w14:textId="77777777" w:rsidR="00CF7039" w:rsidRDefault="003E43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Roberto Bianchi</w:t>
      </w:r>
    </w:p>
    <w:sectPr w:rsidR="00CF7039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72916" w14:textId="77777777" w:rsidR="003565FF" w:rsidRDefault="003565FF">
      <w:pPr>
        <w:spacing w:after="0" w:line="240" w:lineRule="auto"/>
      </w:pPr>
      <w:r>
        <w:separator/>
      </w:r>
    </w:p>
  </w:endnote>
  <w:endnote w:type="continuationSeparator" w:id="0">
    <w:p w14:paraId="4231E2BB" w14:textId="77777777" w:rsidR="003565FF" w:rsidRDefault="0035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21437" w14:textId="77777777" w:rsidR="003565FF" w:rsidRDefault="003565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B59506" w14:textId="77777777" w:rsidR="003565FF" w:rsidRDefault="00356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E6051"/>
    <w:multiLevelType w:val="hybridMultilevel"/>
    <w:tmpl w:val="214E3054"/>
    <w:lvl w:ilvl="0" w:tplc="041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47F7A48"/>
    <w:multiLevelType w:val="multilevel"/>
    <w:tmpl w:val="C63C987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39"/>
    <w:rsid w:val="0001439A"/>
    <w:rsid w:val="0004580B"/>
    <w:rsid w:val="00067B0A"/>
    <w:rsid w:val="00096630"/>
    <w:rsid w:val="000B60A6"/>
    <w:rsid w:val="000D7387"/>
    <w:rsid w:val="00102D4D"/>
    <w:rsid w:val="00127C70"/>
    <w:rsid w:val="001612EE"/>
    <w:rsid w:val="0017650B"/>
    <w:rsid w:val="00180892"/>
    <w:rsid w:val="00201A4E"/>
    <w:rsid w:val="0021758B"/>
    <w:rsid w:val="00217BEA"/>
    <w:rsid w:val="00276A52"/>
    <w:rsid w:val="002A3E26"/>
    <w:rsid w:val="003526D9"/>
    <w:rsid w:val="003565FF"/>
    <w:rsid w:val="00360363"/>
    <w:rsid w:val="00366A9C"/>
    <w:rsid w:val="003B0F89"/>
    <w:rsid w:val="003B3253"/>
    <w:rsid w:val="003B61AB"/>
    <w:rsid w:val="003C7EFC"/>
    <w:rsid w:val="003E0656"/>
    <w:rsid w:val="003E435E"/>
    <w:rsid w:val="003F64D4"/>
    <w:rsid w:val="00430896"/>
    <w:rsid w:val="004E3EAD"/>
    <w:rsid w:val="004E7895"/>
    <w:rsid w:val="00505C4E"/>
    <w:rsid w:val="00531322"/>
    <w:rsid w:val="00560E28"/>
    <w:rsid w:val="00580363"/>
    <w:rsid w:val="005B7440"/>
    <w:rsid w:val="00630AF1"/>
    <w:rsid w:val="0064071E"/>
    <w:rsid w:val="006A629E"/>
    <w:rsid w:val="006A62C4"/>
    <w:rsid w:val="006C058A"/>
    <w:rsid w:val="006F7AB3"/>
    <w:rsid w:val="00701F81"/>
    <w:rsid w:val="00702699"/>
    <w:rsid w:val="0073060E"/>
    <w:rsid w:val="00733D6A"/>
    <w:rsid w:val="007705BD"/>
    <w:rsid w:val="00796C90"/>
    <w:rsid w:val="00825B84"/>
    <w:rsid w:val="0083600B"/>
    <w:rsid w:val="00837E12"/>
    <w:rsid w:val="00841253"/>
    <w:rsid w:val="00855F03"/>
    <w:rsid w:val="0086793D"/>
    <w:rsid w:val="008C0F9D"/>
    <w:rsid w:val="008D6921"/>
    <w:rsid w:val="00906AAA"/>
    <w:rsid w:val="0090789A"/>
    <w:rsid w:val="00917A96"/>
    <w:rsid w:val="00931FB0"/>
    <w:rsid w:val="00984091"/>
    <w:rsid w:val="009A2BED"/>
    <w:rsid w:val="009A6B63"/>
    <w:rsid w:val="009C0F61"/>
    <w:rsid w:val="009D61AB"/>
    <w:rsid w:val="00A26198"/>
    <w:rsid w:val="00A418F7"/>
    <w:rsid w:val="00A55A90"/>
    <w:rsid w:val="00A67F70"/>
    <w:rsid w:val="00A701F0"/>
    <w:rsid w:val="00A7699A"/>
    <w:rsid w:val="00AC68AF"/>
    <w:rsid w:val="00AD34A8"/>
    <w:rsid w:val="00AF5196"/>
    <w:rsid w:val="00AF6817"/>
    <w:rsid w:val="00B20B53"/>
    <w:rsid w:val="00B31425"/>
    <w:rsid w:val="00B5063F"/>
    <w:rsid w:val="00B91858"/>
    <w:rsid w:val="00C03C2F"/>
    <w:rsid w:val="00C633FC"/>
    <w:rsid w:val="00CD1702"/>
    <w:rsid w:val="00CF7039"/>
    <w:rsid w:val="00D363D1"/>
    <w:rsid w:val="00D42C42"/>
    <w:rsid w:val="00D54D9A"/>
    <w:rsid w:val="00D630A0"/>
    <w:rsid w:val="00D9050F"/>
    <w:rsid w:val="00E34B0C"/>
    <w:rsid w:val="00E51970"/>
    <w:rsid w:val="00E613E3"/>
    <w:rsid w:val="00E72036"/>
    <w:rsid w:val="00EA51C3"/>
    <w:rsid w:val="00ED5E2E"/>
    <w:rsid w:val="00F11742"/>
    <w:rsid w:val="00F35F0F"/>
    <w:rsid w:val="00F53609"/>
    <w:rsid w:val="00FE6CC9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A4DB"/>
  <w15:docId w15:val="{8B57E629-0EE1-4F5E-8DB0-F95BBCEA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Bianchi</dc:creator>
  <dc:description/>
  <cp:lastModifiedBy>Roberto Bianchi</cp:lastModifiedBy>
  <cp:revision>25</cp:revision>
  <cp:lastPrinted>2023-02-16T09:27:00Z</cp:lastPrinted>
  <dcterms:created xsi:type="dcterms:W3CDTF">2021-03-01T14:20:00Z</dcterms:created>
  <dcterms:modified xsi:type="dcterms:W3CDTF">2023-02-16T09:31:00Z</dcterms:modified>
</cp:coreProperties>
</file>