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893" w:rsidRPr="00062893" w:rsidRDefault="00062893" w:rsidP="00062893">
      <w:pPr>
        <w:spacing w:after="0" w:line="240" w:lineRule="auto"/>
        <w:jc w:val="center"/>
        <w:rPr>
          <w:rFonts w:ascii="Times New Roman" w:eastAsia="Times New Roman" w:hAnsi="Times New Roman" w:cs="Times New Roman"/>
          <w:b/>
          <w:sz w:val="24"/>
          <w:szCs w:val="24"/>
          <w:lang w:eastAsia="it-IT"/>
        </w:rPr>
      </w:pPr>
      <w:r w:rsidRPr="00062893">
        <w:rPr>
          <w:rFonts w:ascii="Times New Roman" w:eastAsia="Times New Roman" w:hAnsi="Times New Roman" w:cs="Times New Roman"/>
          <w:b/>
          <w:color w:val="000000"/>
          <w:lang w:eastAsia="it-IT"/>
        </w:rPr>
        <w:t xml:space="preserve">AVVISO PER L’INDIVIDUAZIONE </w:t>
      </w:r>
      <w:proofErr w:type="spellStart"/>
      <w:r w:rsidRPr="00062893">
        <w:rPr>
          <w:rFonts w:ascii="Times New Roman" w:eastAsia="Times New Roman" w:hAnsi="Times New Roman" w:cs="Times New Roman"/>
          <w:b/>
          <w:color w:val="000000"/>
          <w:lang w:eastAsia="it-IT"/>
        </w:rPr>
        <w:t>DI</w:t>
      </w:r>
      <w:proofErr w:type="spellEnd"/>
      <w:r w:rsidRPr="00062893">
        <w:rPr>
          <w:rFonts w:ascii="Times New Roman" w:eastAsia="Times New Roman" w:hAnsi="Times New Roman" w:cs="Times New Roman"/>
          <w:b/>
          <w:color w:val="000000"/>
          <w:lang w:eastAsia="it-IT"/>
        </w:rPr>
        <w:t xml:space="preserve"> OPERATORI ECONOMICI PER IL NOLEGGIO </w:t>
      </w:r>
      <w:proofErr w:type="spellStart"/>
      <w:r w:rsidRPr="00062893">
        <w:rPr>
          <w:rFonts w:ascii="Times New Roman" w:eastAsia="Times New Roman" w:hAnsi="Times New Roman" w:cs="Times New Roman"/>
          <w:b/>
          <w:color w:val="000000"/>
          <w:lang w:eastAsia="it-IT"/>
        </w:rPr>
        <w:t>DI</w:t>
      </w:r>
      <w:proofErr w:type="spellEnd"/>
      <w:r w:rsidRPr="00062893">
        <w:rPr>
          <w:rFonts w:ascii="Times New Roman" w:eastAsia="Times New Roman" w:hAnsi="Times New Roman" w:cs="Times New Roman"/>
          <w:b/>
          <w:color w:val="000000"/>
          <w:lang w:eastAsia="it-IT"/>
        </w:rPr>
        <w:t xml:space="preserve"> UNA MACCHINA FOTOCOPIATRICE MULTIFUNZIONE PER LA SEDE DEL FONDO FORAGRI, PER ANNI 3, DA ATTUARE MEDIANTE ACCORDO QUADRO, CON UNICO OPERATORE ECONOMICO AI SENSI DELL’ART. 54 C. 3 DE DEL D. LGS N. 50/2016.</w:t>
      </w:r>
    </w:p>
    <w:p w:rsidR="00062893" w:rsidRPr="00062893" w:rsidRDefault="00062893" w:rsidP="00062893">
      <w:pPr>
        <w:spacing w:after="0" w:line="240" w:lineRule="auto"/>
        <w:rPr>
          <w:rFonts w:ascii="Times New Roman" w:eastAsia="Times New Roman" w:hAnsi="Times New Roman" w:cs="Times New Roman"/>
          <w:sz w:val="24"/>
          <w:szCs w:val="24"/>
          <w:lang w:eastAsia="it-IT"/>
        </w:rPr>
      </w:pPr>
    </w:p>
    <w:p w:rsidR="00062893" w:rsidRPr="00062893" w:rsidRDefault="00062893" w:rsidP="00062893">
      <w:pPr>
        <w:spacing w:after="0" w:line="240" w:lineRule="auto"/>
        <w:jc w:val="center"/>
        <w:rPr>
          <w:rFonts w:ascii="Times New Roman" w:eastAsia="Times New Roman" w:hAnsi="Times New Roman" w:cs="Times New Roman"/>
          <w:sz w:val="24"/>
          <w:szCs w:val="24"/>
          <w:lang w:eastAsia="it-IT"/>
        </w:rPr>
      </w:pPr>
      <w:r w:rsidRPr="00062893">
        <w:rPr>
          <w:rFonts w:ascii="Times New Roman" w:eastAsia="Times New Roman" w:hAnsi="Times New Roman" w:cs="Times New Roman"/>
          <w:color w:val="000000"/>
          <w:lang w:eastAsia="it-IT"/>
        </w:rPr>
        <w:t>Procedura negoziata previa manifestazione di interesse, interamente gestita con mezzi telematici in esecuzione alla delibera del Consiglio di Amministrazione del Fondo del 17/04/2019.</w:t>
      </w:r>
    </w:p>
    <w:p w:rsidR="00062893" w:rsidRPr="00062893" w:rsidRDefault="00062893" w:rsidP="00062893">
      <w:pPr>
        <w:spacing w:after="0" w:line="240" w:lineRule="auto"/>
        <w:rPr>
          <w:rFonts w:ascii="Times New Roman" w:eastAsia="Times New Roman" w:hAnsi="Times New Roman" w:cs="Times New Roman"/>
          <w:sz w:val="24"/>
          <w:szCs w:val="24"/>
          <w:lang w:eastAsia="it-IT"/>
        </w:rPr>
      </w:pPr>
    </w:p>
    <w:p w:rsidR="00062893" w:rsidRPr="00DC2576" w:rsidRDefault="00062893" w:rsidP="00062893">
      <w:pPr>
        <w:spacing w:after="0" w:line="240" w:lineRule="auto"/>
        <w:rPr>
          <w:rFonts w:ascii="Times New Roman" w:eastAsia="Times New Roman" w:hAnsi="Times New Roman" w:cs="Times New Roman"/>
          <w:color w:val="000000"/>
          <w:lang w:eastAsia="it-IT"/>
        </w:rPr>
      </w:pPr>
      <w:r w:rsidRPr="00062893">
        <w:rPr>
          <w:rFonts w:ascii="Times New Roman" w:eastAsia="Times New Roman" w:hAnsi="Times New Roman" w:cs="Times New Roman"/>
          <w:color w:val="000000"/>
          <w:lang w:eastAsia="it-IT"/>
        </w:rPr>
        <w:t xml:space="preserve">Con il presente avviso si richiede agli operatori economici, di manifestare il proprio interesse ad essere invitati alla procedura negoziata per il noleggio di una macchina fotocopiatrice multifunzione e per l’affidamento della fornitura di nastri, toner e cartucce per la stessa, lotto unico, per anni tre a decorrere dalla data di sottoscrizione del contratto, mediante accordo quadro ed unico operatore economico (art. 54 </w:t>
      </w:r>
      <w:proofErr w:type="spellStart"/>
      <w:r w:rsidRPr="00062893">
        <w:rPr>
          <w:rFonts w:ascii="Times New Roman" w:eastAsia="Times New Roman" w:hAnsi="Times New Roman" w:cs="Times New Roman"/>
          <w:color w:val="000000"/>
          <w:lang w:eastAsia="it-IT"/>
        </w:rPr>
        <w:t>co</w:t>
      </w:r>
      <w:proofErr w:type="spellEnd"/>
      <w:r w:rsidRPr="00062893">
        <w:rPr>
          <w:rFonts w:ascii="Times New Roman" w:eastAsia="Times New Roman" w:hAnsi="Times New Roman" w:cs="Times New Roman"/>
          <w:color w:val="000000"/>
          <w:lang w:eastAsia="it-IT"/>
        </w:rPr>
        <w:t xml:space="preserve">. 3 del D. </w:t>
      </w:r>
      <w:proofErr w:type="spellStart"/>
      <w:r w:rsidRPr="00062893">
        <w:rPr>
          <w:rFonts w:ascii="Times New Roman" w:eastAsia="Times New Roman" w:hAnsi="Times New Roman" w:cs="Times New Roman"/>
          <w:color w:val="000000"/>
          <w:lang w:eastAsia="it-IT"/>
        </w:rPr>
        <w:t>Lgs</w:t>
      </w:r>
      <w:proofErr w:type="spellEnd"/>
      <w:r w:rsidRPr="00062893">
        <w:rPr>
          <w:rFonts w:ascii="Times New Roman" w:eastAsia="Times New Roman" w:hAnsi="Times New Roman" w:cs="Times New Roman"/>
          <w:color w:val="000000"/>
          <w:lang w:eastAsia="it-IT"/>
        </w:rPr>
        <w:t>. n. 50/2016).</w:t>
      </w:r>
    </w:p>
    <w:p w:rsidR="00062893" w:rsidRPr="00062893" w:rsidRDefault="00062893" w:rsidP="00062893">
      <w:pPr>
        <w:spacing w:after="0" w:line="240" w:lineRule="auto"/>
        <w:rPr>
          <w:rFonts w:ascii="Times New Roman" w:eastAsia="Times New Roman" w:hAnsi="Times New Roman" w:cs="Times New Roman"/>
          <w:sz w:val="24"/>
          <w:szCs w:val="24"/>
          <w:lang w:eastAsia="it-IT"/>
        </w:rPr>
      </w:pPr>
      <w:r w:rsidRPr="00062893">
        <w:rPr>
          <w:rFonts w:ascii="Times New Roman" w:eastAsia="Times New Roman" w:hAnsi="Times New Roman" w:cs="Times New Roman"/>
          <w:color w:val="000000"/>
          <w:lang w:eastAsia="it-IT"/>
        </w:rPr>
        <w:t>Con il presente avviso non è indetta alcuna procedura di affidamento concorsuale e, pertanto, non sono previste graduatorie, attribuzione di punteggi o altre classificazioni di merito. Le manifestazioni di interesse hanno il solo scopo di comunicare al Fondo la disponibilità ad essere invitati a presentare l’offerta nella successiva fase.</w:t>
      </w:r>
    </w:p>
    <w:p w:rsidR="00062893" w:rsidRPr="00062893" w:rsidRDefault="00062893" w:rsidP="00062893">
      <w:pPr>
        <w:spacing w:after="0" w:line="240" w:lineRule="auto"/>
        <w:rPr>
          <w:rFonts w:ascii="Times New Roman" w:eastAsia="Times New Roman" w:hAnsi="Times New Roman" w:cs="Times New Roman"/>
          <w:sz w:val="24"/>
          <w:szCs w:val="24"/>
          <w:lang w:eastAsia="it-IT"/>
        </w:rPr>
      </w:pPr>
      <w:r w:rsidRPr="00062893">
        <w:rPr>
          <w:rFonts w:ascii="Times New Roman" w:eastAsia="Times New Roman" w:hAnsi="Times New Roman" w:cs="Times New Roman"/>
          <w:color w:val="000000"/>
          <w:lang w:eastAsia="it-IT"/>
        </w:rPr>
        <w:t>Si precisa che il presente avviso non vincola in alcun modo il Fondo, che si riserva la facoltà di sospendere, modificare e annullare la procedura relativa alla presente richiesta di manifestazioni d’i</w:t>
      </w:r>
      <w:r w:rsidR="00DC2576">
        <w:rPr>
          <w:rFonts w:ascii="Times New Roman" w:eastAsia="Times New Roman" w:hAnsi="Times New Roman" w:cs="Times New Roman"/>
          <w:color w:val="000000"/>
          <w:lang w:eastAsia="it-IT"/>
        </w:rPr>
        <w:t xml:space="preserve">nteresse, senza che i soggetti </w:t>
      </w:r>
      <w:r w:rsidRPr="00062893">
        <w:rPr>
          <w:rFonts w:ascii="Times New Roman" w:eastAsia="Times New Roman" w:hAnsi="Times New Roman" w:cs="Times New Roman"/>
          <w:color w:val="000000"/>
          <w:lang w:eastAsia="it-IT"/>
        </w:rPr>
        <w:t>che si siano dichiarati interessati possano avanzare, neanche a titolo risarcitorio, alcuna pretesa o diritto di sorta. Il presente avviso pertanto non costituisce ne un’offerta contrattuale ne una sollecitazione a presentare un’offerta.</w:t>
      </w:r>
    </w:p>
    <w:p w:rsidR="00062893" w:rsidRPr="00062893" w:rsidRDefault="00062893" w:rsidP="00062893">
      <w:pPr>
        <w:spacing w:after="0" w:line="240" w:lineRule="auto"/>
        <w:rPr>
          <w:rFonts w:ascii="Times New Roman" w:eastAsia="Times New Roman" w:hAnsi="Times New Roman" w:cs="Times New Roman"/>
          <w:sz w:val="24"/>
          <w:szCs w:val="24"/>
          <w:lang w:eastAsia="it-IT"/>
        </w:rPr>
      </w:pPr>
    </w:p>
    <w:p w:rsidR="00062893" w:rsidRPr="000A6EB8" w:rsidRDefault="00062893" w:rsidP="00062893">
      <w:pPr>
        <w:pStyle w:val="Paragrafoelenco"/>
        <w:numPr>
          <w:ilvl w:val="0"/>
          <w:numId w:val="11"/>
        </w:numPr>
        <w:spacing w:after="0" w:line="240" w:lineRule="auto"/>
        <w:textAlignment w:val="baseline"/>
        <w:rPr>
          <w:rFonts w:ascii="Times New Roman" w:eastAsia="Times New Roman" w:hAnsi="Times New Roman" w:cs="Times New Roman"/>
          <w:b/>
          <w:color w:val="000000"/>
          <w:lang w:eastAsia="it-IT"/>
        </w:rPr>
      </w:pPr>
      <w:r w:rsidRPr="000A6EB8">
        <w:rPr>
          <w:rFonts w:ascii="Times New Roman" w:eastAsia="Times New Roman" w:hAnsi="Times New Roman" w:cs="Times New Roman"/>
          <w:b/>
          <w:color w:val="000000"/>
          <w:lang w:eastAsia="it-IT"/>
        </w:rPr>
        <w:t>OGGETTO DELLA FORNITURA</w:t>
      </w:r>
    </w:p>
    <w:p w:rsidR="00062893" w:rsidRPr="000A6EB8" w:rsidRDefault="00062893" w:rsidP="00062893">
      <w:pPr>
        <w:spacing w:after="0" w:line="240" w:lineRule="auto"/>
        <w:ind w:left="360"/>
        <w:rPr>
          <w:rFonts w:ascii="Times New Roman" w:eastAsia="Times New Roman" w:hAnsi="Times New Roman" w:cs="Times New Roman"/>
          <w:sz w:val="24"/>
          <w:szCs w:val="24"/>
          <w:lang w:eastAsia="it-IT"/>
        </w:rPr>
      </w:pPr>
      <w:r w:rsidRPr="000A6EB8">
        <w:rPr>
          <w:rFonts w:ascii="Times New Roman" w:eastAsia="Times New Roman" w:hAnsi="Times New Roman" w:cs="Times New Roman"/>
          <w:color w:val="000000"/>
          <w:lang w:eastAsia="it-IT"/>
        </w:rPr>
        <w:t xml:space="preserve">Concessione in noleggio al Fondo di una macchina fotocopiatrice multifunzione, con le caratteristiche e le condizioni riportate nel presente avviso. Nella prima fase si invitano gli operatori economici interessati a manifestare esclusivamente il proprio interesse ad essere invitati alla successiva fase della negoziazione. Solo nella successiva fase gli operatori economici dovranno presentare la propria offerta economica. Non saranno ammesse offerte parziali e/o incomplete ne offerte condizionate. Non saranno ammesse offerte in cui non siano stati quotati tutti gli articoli indicati nel presente avviso nel rispetto delle caratteristiche tecniche richieste. Ai sensi dell’art. 95 c. 12 del D. </w:t>
      </w:r>
      <w:proofErr w:type="spellStart"/>
      <w:r w:rsidRPr="000A6EB8">
        <w:rPr>
          <w:rFonts w:ascii="Times New Roman" w:eastAsia="Times New Roman" w:hAnsi="Times New Roman" w:cs="Times New Roman"/>
          <w:color w:val="000000"/>
          <w:lang w:eastAsia="it-IT"/>
        </w:rPr>
        <w:t>Lgs</w:t>
      </w:r>
      <w:proofErr w:type="spellEnd"/>
      <w:r w:rsidRPr="000A6EB8">
        <w:rPr>
          <w:rFonts w:ascii="Times New Roman" w:eastAsia="Times New Roman" w:hAnsi="Times New Roman" w:cs="Times New Roman"/>
          <w:color w:val="000000"/>
          <w:lang w:eastAsia="it-IT"/>
        </w:rPr>
        <w:t xml:space="preserve">. n. 50/2016 </w:t>
      </w:r>
      <w:proofErr w:type="spellStart"/>
      <w:r w:rsidRPr="000A6EB8">
        <w:rPr>
          <w:rFonts w:ascii="Times New Roman" w:eastAsia="Times New Roman" w:hAnsi="Times New Roman" w:cs="Times New Roman"/>
          <w:color w:val="000000"/>
          <w:lang w:eastAsia="it-IT"/>
        </w:rPr>
        <w:t>ss.mm.ii</w:t>
      </w:r>
      <w:proofErr w:type="spellEnd"/>
      <w:r w:rsidRPr="000A6EB8">
        <w:rPr>
          <w:rFonts w:ascii="Times New Roman" w:eastAsia="Times New Roman" w:hAnsi="Times New Roman" w:cs="Times New Roman"/>
          <w:color w:val="000000"/>
          <w:lang w:eastAsia="it-IT"/>
        </w:rPr>
        <w:t>, questa stazione appaltante, può decidere di non procedere all’aggiudicazione se nessuna offerta risulti conveniente o idonea in relazione all’oggetto del contratto.</w:t>
      </w:r>
    </w:p>
    <w:p w:rsidR="00062893" w:rsidRPr="00062893" w:rsidRDefault="00062893" w:rsidP="00062893">
      <w:pPr>
        <w:spacing w:after="0" w:line="240" w:lineRule="auto"/>
        <w:rPr>
          <w:rFonts w:ascii="Times New Roman" w:eastAsia="Times New Roman" w:hAnsi="Times New Roman" w:cs="Times New Roman"/>
          <w:sz w:val="24"/>
          <w:szCs w:val="24"/>
          <w:lang w:eastAsia="it-IT"/>
        </w:rPr>
      </w:pPr>
    </w:p>
    <w:p w:rsidR="00062893" w:rsidRPr="00062893" w:rsidRDefault="00062893" w:rsidP="00062893">
      <w:pPr>
        <w:numPr>
          <w:ilvl w:val="0"/>
          <w:numId w:val="11"/>
        </w:numPr>
        <w:spacing w:after="0" w:line="240" w:lineRule="auto"/>
        <w:textAlignment w:val="baseline"/>
        <w:rPr>
          <w:rFonts w:ascii="Times New Roman" w:eastAsia="Times New Roman" w:hAnsi="Times New Roman" w:cs="Times New Roman"/>
          <w:b/>
          <w:color w:val="000000"/>
          <w:lang w:eastAsia="it-IT"/>
        </w:rPr>
      </w:pPr>
      <w:r w:rsidRPr="00062893">
        <w:rPr>
          <w:rFonts w:ascii="Times New Roman" w:eastAsia="Times New Roman" w:hAnsi="Times New Roman" w:cs="Times New Roman"/>
          <w:b/>
          <w:color w:val="000000"/>
          <w:lang w:eastAsia="it-IT"/>
        </w:rPr>
        <w:t xml:space="preserve">STAZIONE APPALTANTE </w:t>
      </w:r>
    </w:p>
    <w:p w:rsidR="00062893" w:rsidRPr="000A6EB8" w:rsidRDefault="00062893" w:rsidP="00062893">
      <w:pPr>
        <w:spacing w:after="0" w:line="240" w:lineRule="auto"/>
        <w:ind w:left="360"/>
        <w:rPr>
          <w:rFonts w:ascii="Times New Roman" w:eastAsia="Times New Roman" w:hAnsi="Times New Roman" w:cs="Times New Roman"/>
          <w:sz w:val="24"/>
          <w:szCs w:val="24"/>
          <w:lang w:eastAsia="it-IT"/>
        </w:rPr>
      </w:pPr>
      <w:proofErr w:type="spellStart"/>
      <w:r w:rsidRPr="000A6EB8">
        <w:rPr>
          <w:rFonts w:ascii="Times New Roman" w:eastAsia="Times New Roman" w:hAnsi="Times New Roman" w:cs="Times New Roman"/>
          <w:color w:val="000000"/>
          <w:lang w:eastAsia="it-IT"/>
        </w:rPr>
        <w:t>Foragri</w:t>
      </w:r>
      <w:proofErr w:type="spellEnd"/>
      <w:r w:rsidRPr="000A6EB8">
        <w:rPr>
          <w:rFonts w:ascii="Times New Roman" w:eastAsia="Times New Roman" w:hAnsi="Times New Roman" w:cs="Times New Roman"/>
          <w:color w:val="000000"/>
          <w:lang w:eastAsia="it-IT"/>
        </w:rPr>
        <w:t xml:space="preserve">, Fondo paritetico Interprofessionale per la formazione Continua in Agricoltura, Via Flavia 3, 00187 Roma. Tel. 06.88817690, Fax 06.92912578, </w:t>
      </w:r>
      <w:proofErr w:type="spellStart"/>
      <w:r w:rsidRPr="000A6EB8">
        <w:rPr>
          <w:rFonts w:ascii="Times New Roman" w:eastAsia="Times New Roman" w:hAnsi="Times New Roman" w:cs="Times New Roman"/>
          <w:color w:val="000000"/>
          <w:lang w:eastAsia="it-IT"/>
        </w:rPr>
        <w:t>email</w:t>
      </w:r>
      <w:proofErr w:type="spellEnd"/>
      <w:r w:rsidRPr="000A6EB8">
        <w:rPr>
          <w:rFonts w:ascii="Times New Roman" w:eastAsia="Times New Roman" w:hAnsi="Times New Roman" w:cs="Times New Roman"/>
          <w:color w:val="000000"/>
          <w:lang w:eastAsia="it-IT"/>
        </w:rPr>
        <w:t xml:space="preserve"> PEC: direzione@pec.foragri.com. Responsabile unico del procedimento: dott. Roberto Bianchi. Informazioni sulla procedura di gara:  sito del Fondo all’indirizzo internet http://www.foragri.com/.</w:t>
      </w:r>
    </w:p>
    <w:p w:rsidR="00062893" w:rsidRPr="00062893" w:rsidRDefault="00062893" w:rsidP="00062893">
      <w:pPr>
        <w:spacing w:after="0" w:line="240" w:lineRule="auto"/>
        <w:rPr>
          <w:rFonts w:ascii="Times New Roman" w:eastAsia="Times New Roman" w:hAnsi="Times New Roman" w:cs="Times New Roman"/>
          <w:sz w:val="24"/>
          <w:szCs w:val="24"/>
          <w:lang w:eastAsia="it-IT"/>
        </w:rPr>
      </w:pPr>
    </w:p>
    <w:p w:rsidR="00062893" w:rsidRPr="00062893" w:rsidRDefault="00062893" w:rsidP="00062893">
      <w:pPr>
        <w:numPr>
          <w:ilvl w:val="0"/>
          <w:numId w:val="11"/>
        </w:numPr>
        <w:spacing w:after="0" w:line="240" w:lineRule="auto"/>
        <w:textAlignment w:val="baseline"/>
        <w:rPr>
          <w:rFonts w:ascii="Times New Roman" w:eastAsia="Times New Roman" w:hAnsi="Times New Roman" w:cs="Times New Roman"/>
          <w:b/>
          <w:color w:val="000000"/>
          <w:lang w:eastAsia="it-IT"/>
        </w:rPr>
      </w:pPr>
      <w:r w:rsidRPr="00062893">
        <w:rPr>
          <w:rFonts w:ascii="Times New Roman" w:eastAsia="Times New Roman" w:hAnsi="Times New Roman" w:cs="Times New Roman"/>
          <w:b/>
          <w:color w:val="000000"/>
          <w:lang w:eastAsia="it-IT"/>
        </w:rPr>
        <w:t xml:space="preserve">DURATA DELL’ACCORDO QUADRO </w:t>
      </w:r>
    </w:p>
    <w:p w:rsidR="00062893" w:rsidRPr="000A6EB8" w:rsidRDefault="00062893" w:rsidP="00062893">
      <w:pPr>
        <w:spacing w:after="0" w:line="240" w:lineRule="auto"/>
        <w:ind w:left="360"/>
        <w:rPr>
          <w:rFonts w:ascii="Times New Roman" w:eastAsia="Times New Roman" w:hAnsi="Times New Roman" w:cs="Times New Roman"/>
          <w:sz w:val="24"/>
          <w:szCs w:val="24"/>
          <w:lang w:eastAsia="it-IT"/>
        </w:rPr>
      </w:pPr>
      <w:r w:rsidRPr="000A6EB8">
        <w:rPr>
          <w:rFonts w:ascii="Times New Roman" w:eastAsia="Times New Roman" w:hAnsi="Times New Roman" w:cs="Times New Roman"/>
          <w:color w:val="000000"/>
          <w:lang w:eastAsia="it-IT"/>
        </w:rPr>
        <w:t xml:space="preserve">L’accordo quadro avrà durata di anni 3, con decorrenza dalla data di sottoscrizione degli atti negoziali. E’ prevista la facoltà del Fondo, di prorogare il noleggio per ulteriori anni 3 (tre) gli stessi patti e condizioni. La stazione appaltante, si riserva la facoltà di dare avvio all’esecuzione anticipata del contratto nelle more della stipula dello stesso. </w:t>
      </w:r>
    </w:p>
    <w:p w:rsidR="00062893" w:rsidRPr="00062893" w:rsidRDefault="00062893" w:rsidP="00062893">
      <w:pPr>
        <w:spacing w:after="0" w:line="240" w:lineRule="auto"/>
        <w:rPr>
          <w:rFonts w:ascii="Times New Roman" w:eastAsia="Times New Roman" w:hAnsi="Times New Roman" w:cs="Times New Roman"/>
          <w:sz w:val="24"/>
          <w:szCs w:val="24"/>
          <w:lang w:eastAsia="it-IT"/>
        </w:rPr>
      </w:pPr>
    </w:p>
    <w:p w:rsidR="00062893" w:rsidRPr="00062893" w:rsidRDefault="00062893" w:rsidP="00062893">
      <w:pPr>
        <w:numPr>
          <w:ilvl w:val="0"/>
          <w:numId w:val="11"/>
        </w:numPr>
        <w:spacing w:after="0" w:line="240" w:lineRule="auto"/>
        <w:textAlignment w:val="baseline"/>
        <w:rPr>
          <w:rFonts w:ascii="Times New Roman" w:eastAsia="Times New Roman" w:hAnsi="Times New Roman" w:cs="Times New Roman"/>
          <w:b/>
          <w:color w:val="000000"/>
          <w:lang w:eastAsia="it-IT"/>
        </w:rPr>
      </w:pPr>
      <w:r w:rsidRPr="00062893">
        <w:rPr>
          <w:rFonts w:ascii="Times New Roman" w:eastAsia="Times New Roman" w:hAnsi="Times New Roman" w:cs="Times New Roman"/>
          <w:b/>
          <w:color w:val="000000"/>
          <w:lang w:eastAsia="it-IT"/>
        </w:rPr>
        <w:t xml:space="preserve">IMPORTO DELLA  FORNITURA </w:t>
      </w:r>
    </w:p>
    <w:p w:rsidR="00062893" w:rsidRPr="000A6EB8" w:rsidRDefault="00062893" w:rsidP="00062893">
      <w:pPr>
        <w:spacing w:after="0" w:line="240" w:lineRule="auto"/>
        <w:ind w:left="360"/>
        <w:rPr>
          <w:rFonts w:ascii="Times New Roman" w:eastAsia="Times New Roman" w:hAnsi="Times New Roman" w:cs="Times New Roman"/>
          <w:sz w:val="24"/>
          <w:szCs w:val="24"/>
          <w:lang w:eastAsia="it-IT"/>
        </w:rPr>
      </w:pPr>
      <w:r w:rsidRPr="000A6EB8">
        <w:rPr>
          <w:rFonts w:ascii="Times New Roman" w:eastAsia="Times New Roman" w:hAnsi="Times New Roman" w:cs="Times New Roman"/>
          <w:color w:val="000000"/>
          <w:lang w:eastAsia="it-IT"/>
        </w:rPr>
        <w:t xml:space="preserve">Il noleggio della macchina fotocopiatrice multifunzione è basato su un accordo quadro, ai sensi dell’art. 54 </w:t>
      </w:r>
      <w:proofErr w:type="spellStart"/>
      <w:r w:rsidRPr="000A6EB8">
        <w:rPr>
          <w:rFonts w:ascii="Times New Roman" w:eastAsia="Times New Roman" w:hAnsi="Times New Roman" w:cs="Times New Roman"/>
          <w:color w:val="000000"/>
          <w:lang w:eastAsia="it-IT"/>
        </w:rPr>
        <w:t>co</w:t>
      </w:r>
      <w:proofErr w:type="spellEnd"/>
      <w:r w:rsidRPr="000A6EB8">
        <w:rPr>
          <w:rFonts w:ascii="Times New Roman" w:eastAsia="Times New Roman" w:hAnsi="Times New Roman" w:cs="Times New Roman"/>
          <w:color w:val="000000"/>
          <w:lang w:eastAsia="it-IT"/>
        </w:rPr>
        <w:t xml:space="preserve">. 1, 2, 3 del D. </w:t>
      </w:r>
      <w:proofErr w:type="spellStart"/>
      <w:r w:rsidRPr="000A6EB8">
        <w:rPr>
          <w:rFonts w:ascii="Times New Roman" w:eastAsia="Times New Roman" w:hAnsi="Times New Roman" w:cs="Times New Roman"/>
          <w:color w:val="000000"/>
          <w:lang w:eastAsia="it-IT"/>
        </w:rPr>
        <w:t>Lgs</w:t>
      </w:r>
      <w:proofErr w:type="spellEnd"/>
      <w:r w:rsidRPr="000A6EB8">
        <w:rPr>
          <w:rFonts w:ascii="Times New Roman" w:eastAsia="Times New Roman" w:hAnsi="Times New Roman" w:cs="Times New Roman"/>
          <w:color w:val="000000"/>
          <w:lang w:eastAsia="it-IT"/>
        </w:rPr>
        <w:t xml:space="preserve">. n. 50/2016. L’importo contrattuale è puramente indicativo, poiché non implica la definizione a priori del quantum delle prestazioni, bensì sarà determinato in base al numero ed al costo delle singole forniture effettuate a seguito dei singoli contratti attuativi, in rapporto alle concrete esigenze o necessità del committente. L’operatore economico aggiudicatario non potrà vantare alcun diritto al raggiungimento dell’importo presunto dell’appalto. L’importo complessivo presunto dell’appalto è pari ad euro 9.000,00 Iva  22% esclusa. L’importo è stato stimato in relazione al contratto di noleggio e ai consumi dell’ultimo triennio e alla volontà del Fondo di noleggiare una macchina </w:t>
      </w:r>
      <w:r w:rsidRPr="000A6EB8">
        <w:rPr>
          <w:rFonts w:ascii="Times New Roman" w:eastAsia="Times New Roman" w:hAnsi="Times New Roman" w:cs="Times New Roman"/>
          <w:color w:val="000000"/>
          <w:lang w:eastAsia="it-IT"/>
        </w:rPr>
        <w:lastRenderedPageBreak/>
        <w:t>fotocopiatrice multifunzione più performante della macchina attualmente noleggiata. Si precisa che l’importo posto a base di gara è presunto e, che, in caso di mancato esaurimento dello stesso alla data di scadenza dell’accordo quadro, l’aggiudicatario non potrà vantare alcuna pretesa al riguardo. Si precisa inoltre che per il presente appalto è necessaria predisposizione del DUVRI, in quanto esistono rischi di interferenze in fase di installazione e riconsegna della macchina fotocopiatrice.</w:t>
      </w:r>
    </w:p>
    <w:p w:rsidR="00062893" w:rsidRPr="00062893" w:rsidRDefault="00062893" w:rsidP="00DC2576">
      <w:pPr>
        <w:spacing w:after="0" w:line="240" w:lineRule="auto"/>
        <w:rPr>
          <w:rFonts w:ascii="Times New Roman" w:eastAsia="Times New Roman" w:hAnsi="Times New Roman" w:cs="Times New Roman"/>
          <w:sz w:val="24"/>
          <w:szCs w:val="24"/>
          <w:lang w:eastAsia="it-IT"/>
        </w:rPr>
      </w:pPr>
    </w:p>
    <w:p w:rsidR="00062893" w:rsidRPr="000A6EB8" w:rsidRDefault="00062893" w:rsidP="00062893">
      <w:pPr>
        <w:pStyle w:val="Paragrafoelenco"/>
        <w:numPr>
          <w:ilvl w:val="0"/>
          <w:numId w:val="11"/>
        </w:numPr>
        <w:spacing w:after="0" w:line="240" w:lineRule="auto"/>
        <w:rPr>
          <w:rFonts w:ascii="Times New Roman" w:eastAsia="Times New Roman" w:hAnsi="Times New Roman" w:cs="Times New Roman"/>
          <w:b/>
          <w:sz w:val="24"/>
          <w:szCs w:val="24"/>
          <w:lang w:eastAsia="it-IT"/>
        </w:rPr>
      </w:pPr>
      <w:r w:rsidRPr="000A6EB8">
        <w:rPr>
          <w:rFonts w:ascii="Times New Roman" w:eastAsia="Times New Roman" w:hAnsi="Times New Roman" w:cs="Times New Roman"/>
          <w:b/>
          <w:color w:val="000000"/>
          <w:lang w:eastAsia="it-IT"/>
        </w:rPr>
        <w:t>CARATTERISTICHE DELLA FORNITURA E PRODOTTI RICHIESTI</w:t>
      </w:r>
    </w:p>
    <w:p w:rsidR="00062893" w:rsidRPr="000A6EB8" w:rsidRDefault="00062893" w:rsidP="00062893">
      <w:pPr>
        <w:spacing w:after="0" w:line="240" w:lineRule="auto"/>
        <w:ind w:left="360"/>
        <w:rPr>
          <w:rFonts w:ascii="Times New Roman" w:eastAsia="Times New Roman" w:hAnsi="Times New Roman" w:cs="Times New Roman"/>
          <w:sz w:val="24"/>
          <w:szCs w:val="24"/>
          <w:lang w:eastAsia="it-IT"/>
        </w:rPr>
      </w:pPr>
      <w:r w:rsidRPr="000A6EB8">
        <w:rPr>
          <w:rFonts w:ascii="Times New Roman" w:eastAsia="Times New Roman" w:hAnsi="Times New Roman" w:cs="Times New Roman"/>
          <w:color w:val="000000"/>
          <w:lang w:eastAsia="it-IT"/>
        </w:rPr>
        <w:t>Tutti gli articolo oggetto del contratto di noleggio dovranno avere, pena esclusione, le caratteristiche tecniche prescritte nel presente avviso. La mancata offerta anche di un solo prodotto conforme, comporterà l’esclusione dalla gara.</w:t>
      </w:r>
    </w:p>
    <w:p w:rsidR="00062893" w:rsidRPr="00062893" w:rsidRDefault="00062893" w:rsidP="00062893">
      <w:pPr>
        <w:spacing w:after="0" w:line="240" w:lineRule="auto"/>
        <w:ind w:firstLine="45"/>
        <w:rPr>
          <w:rFonts w:ascii="Times New Roman" w:eastAsia="Times New Roman" w:hAnsi="Times New Roman" w:cs="Times New Roman"/>
          <w:sz w:val="24"/>
          <w:szCs w:val="24"/>
          <w:lang w:eastAsia="it-IT"/>
        </w:rPr>
      </w:pPr>
    </w:p>
    <w:p w:rsidR="00062893" w:rsidRPr="000A6EB8" w:rsidRDefault="00062893" w:rsidP="00062893">
      <w:pPr>
        <w:spacing w:after="0" w:line="240" w:lineRule="auto"/>
        <w:ind w:left="360"/>
        <w:rPr>
          <w:rFonts w:ascii="Times New Roman" w:eastAsia="Times New Roman" w:hAnsi="Times New Roman" w:cs="Times New Roman"/>
          <w:b/>
          <w:sz w:val="24"/>
          <w:szCs w:val="24"/>
          <w:lang w:eastAsia="it-IT"/>
        </w:rPr>
      </w:pPr>
      <w:r w:rsidRPr="000A6EB8">
        <w:rPr>
          <w:rFonts w:ascii="Times New Roman" w:eastAsia="Times New Roman" w:hAnsi="Times New Roman" w:cs="Times New Roman"/>
          <w:b/>
          <w:color w:val="000000"/>
          <w:lang w:eastAsia="it-IT"/>
        </w:rPr>
        <w:t>1.Caratteristiche tecniche della macchina fotocopiatrice multifunzione e assistenza tecnica richiesta.</w:t>
      </w:r>
    </w:p>
    <w:p w:rsidR="00062893" w:rsidRPr="000A6EB8" w:rsidRDefault="00062893" w:rsidP="00062893">
      <w:pPr>
        <w:spacing w:after="0" w:line="240" w:lineRule="auto"/>
        <w:ind w:left="360"/>
        <w:rPr>
          <w:rFonts w:ascii="Times New Roman" w:eastAsia="Times New Roman" w:hAnsi="Times New Roman" w:cs="Times New Roman"/>
          <w:sz w:val="24"/>
          <w:szCs w:val="24"/>
          <w:lang w:eastAsia="it-IT"/>
        </w:rPr>
      </w:pPr>
      <w:r w:rsidRPr="000A6EB8">
        <w:rPr>
          <w:rFonts w:ascii="Times New Roman" w:eastAsia="Times New Roman" w:hAnsi="Times New Roman" w:cs="Times New Roman"/>
          <w:color w:val="000000"/>
          <w:lang w:eastAsia="it-IT"/>
        </w:rPr>
        <w:t>La macchina fotocopiatrice multifunzione si deve trovare nella piena proprietà dell’aggiudicatario ed essere consegnata in stato di normale funzionamento e manutenzione.</w:t>
      </w:r>
    </w:p>
    <w:p w:rsidR="00642656" w:rsidRPr="000A6EB8" w:rsidRDefault="00642656" w:rsidP="00062893">
      <w:pPr>
        <w:spacing w:after="0" w:line="240" w:lineRule="auto"/>
        <w:ind w:firstLine="360"/>
        <w:rPr>
          <w:rFonts w:ascii="Times New Roman" w:eastAsia="Times New Roman" w:hAnsi="Times New Roman" w:cs="Times New Roman"/>
          <w:color w:val="000000"/>
          <w:lang w:eastAsia="it-IT"/>
        </w:rPr>
      </w:pPr>
    </w:p>
    <w:p w:rsidR="00642656" w:rsidRPr="000A6EB8" w:rsidRDefault="00642656" w:rsidP="00062893">
      <w:pPr>
        <w:spacing w:after="0" w:line="240" w:lineRule="auto"/>
        <w:ind w:firstLine="360"/>
        <w:rPr>
          <w:rFonts w:ascii="Times New Roman" w:eastAsia="Times New Roman" w:hAnsi="Times New Roman" w:cs="Times New Roman"/>
          <w:color w:val="000000"/>
          <w:lang w:eastAsia="it-IT"/>
        </w:rPr>
      </w:pPr>
      <w:r w:rsidRPr="000A6EB8">
        <w:rPr>
          <w:rFonts w:ascii="Times New Roman" w:eastAsia="Times New Roman" w:hAnsi="Times New Roman" w:cs="Times New Roman"/>
          <w:color w:val="000000"/>
          <w:lang w:eastAsia="it-IT"/>
        </w:rPr>
        <w:t xml:space="preserve">1.1 </w:t>
      </w:r>
      <w:r w:rsidR="00062893" w:rsidRPr="000A6EB8">
        <w:rPr>
          <w:rFonts w:ascii="Times New Roman" w:eastAsia="Times New Roman" w:hAnsi="Times New Roman" w:cs="Times New Roman"/>
          <w:color w:val="000000"/>
          <w:lang w:eastAsia="it-IT"/>
        </w:rPr>
        <w:t>Il canone di noleggio della macchina fotocopiatrice deve intendersi inclusivo di:</w:t>
      </w:r>
    </w:p>
    <w:p w:rsidR="00062893" w:rsidRPr="000A6EB8" w:rsidRDefault="00062893" w:rsidP="00062893">
      <w:pPr>
        <w:spacing w:after="0" w:line="240" w:lineRule="auto"/>
        <w:ind w:firstLine="360"/>
        <w:rPr>
          <w:rFonts w:ascii="Times New Roman" w:eastAsia="Times New Roman" w:hAnsi="Times New Roman" w:cs="Times New Roman"/>
          <w:sz w:val="24"/>
          <w:szCs w:val="24"/>
          <w:lang w:eastAsia="it-IT"/>
        </w:rPr>
      </w:pPr>
      <w:r w:rsidRPr="000A6EB8">
        <w:rPr>
          <w:rFonts w:ascii="Times New Roman" w:eastAsia="Times New Roman" w:hAnsi="Times New Roman" w:cs="Times New Roman"/>
          <w:color w:val="000000"/>
          <w:lang w:eastAsia="it-IT"/>
        </w:rPr>
        <w:t>·</w:t>
      </w:r>
    </w:p>
    <w:p w:rsidR="00062893" w:rsidRPr="000A6EB8" w:rsidRDefault="00062893" w:rsidP="00642656">
      <w:pPr>
        <w:pStyle w:val="Paragrafoelenco"/>
        <w:numPr>
          <w:ilvl w:val="0"/>
          <w:numId w:val="17"/>
        </w:numPr>
        <w:spacing w:after="0" w:line="240" w:lineRule="auto"/>
        <w:textAlignment w:val="baseline"/>
        <w:rPr>
          <w:rFonts w:ascii="Times New Roman" w:eastAsia="Times New Roman" w:hAnsi="Times New Roman" w:cs="Times New Roman"/>
          <w:color w:val="000000"/>
          <w:lang w:eastAsia="it-IT"/>
        </w:rPr>
      </w:pPr>
      <w:r w:rsidRPr="000A6EB8">
        <w:rPr>
          <w:rFonts w:ascii="Times New Roman" w:eastAsia="Times New Roman" w:hAnsi="Times New Roman" w:cs="Times New Roman"/>
          <w:color w:val="000000"/>
          <w:lang w:eastAsia="it-IT"/>
        </w:rPr>
        <w:t>60.000 Copie annue incluse bianco/nero</w:t>
      </w:r>
    </w:p>
    <w:p w:rsidR="00062893" w:rsidRPr="000A6EB8" w:rsidRDefault="009B6281" w:rsidP="00642656">
      <w:pPr>
        <w:pStyle w:val="Paragrafoelenco"/>
        <w:numPr>
          <w:ilvl w:val="0"/>
          <w:numId w:val="17"/>
        </w:numPr>
        <w:spacing w:after="0" w:line="240" w:lineRule="auto"/>
        <w:textAlignment w:val="baseline"/>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60</w:t>
      </w:r>
      <w:r w:rsidR="00062893" w:rsidRPr="000A6EB8">
        <w:rPr>
          <w:rFonts w:ascii="Times New Roman" w:eastAsia="Times New Roman" w:hAnsi="Times New Roman" w:cs="Times New Roman"/>
          <w:color w:val="000000"/>
          <w:lang w:eastAsia="it-IT"/>
        </w:rPr>
        <w:t>.000 copie annue incluse colori su ogni toner</w:t>
      </w:r>
    </w:p>
    <w:p w:rsidR="00062893" w:rsidRPr="000A6EB8" w:rsidRDefault="00062893" w:rsidP="00642656">
      <w:pPr>
        <w:pStyle w:val="Paragrafoelenco"/>
        <w:numPr>
          <w:ilvl w:val="0"/>
          <w:numId w:val="17"/>
        </w:numPr>
        <w:spacing w:after="0" w:line="240" w:lineRule="auto"/>
        <w:textAlignment w:val="baseline"/>
        <w:rPr>
          <w:rFonts w:ascii="Times New Roman" w:eastAsia="Times New Roman" w:hAnsi="Times New Roman" w:cs="Times New Roman"/>
          <w:color w:val="000000"/>
          <w:lang w:eastAsia="it-IT"/>
        </w:rPr>
      </w:pPr>
      <w:r w:rsidRPr="000A6EB8">
        <w:rPr>
          <w:rFonts w:ascii="Times New Roman" w:eastAsia="Times New Roman" w:hAnsi="Times New Roman" w:cs="Times New Roman"/>
          <w:color w:val="000000"/>
          <w:lang w:eastAsia="it-IT"/>
        </w:rPr>
        <w:t>tutto il materiale di consumo necessario alla realizzazione del n. di copie/stampe suddette, esclusa la carta;</w:t>
      </w:r>
    </w:p>
    <w:p w:rsidR="00062893" w:rsidRPr="000A6EB8" w:rsidRDefault="00062893" w:rsidP="00642656">
      <w:pPr>
        <w:pStyle w:val="Paragrafoelenco"/>
        <w:numPr>
          <w:ilvl w:val="0"/>
          <w:numId w:val="17"/>
        </w:numPr>
        <w:spacing w:after="240" w:line="240" w:lineRule="auto"/>
        <w:textAlignment w:val="baseline"/>
        <w:rPr>
          <w:rFonts w:ascii="Times New Roman" w:eastAsia="Times New Roman" w:hAnsi="Times New Roman" w:cs="Times New Roman"/>
          <w:color w:val="000000"/>
          <w:lang w:eastAsia="it-IT"/>
        </w:rPr>
      </w:pPr>
      <w:r w:rsidRPr="000A6EB8">
        <w:rPr>
          <w:rFonts w:ascii="Times New Roman" w:eastAsia="Times New Roman" w:hAnsi="Times New Roman" w:cs="Times New Roman"/>
          <w:color w:val="000000"/>
          <w:lang w:eastAsia="it-IT"/>
        </w:rPr>
        <w:t>gli interventi tecnici ed i pezzi di ricambi per l'ordinaria manutenzione.</w:t>
      </w:r>
    </w:p>
    <w:p w:rsidR="00642656" w:rsidRPr="000A6EB8" w:rsidRDefault="00642656" w:rsidP="00642656">
      <w:pPr>
        <w:spacing w:after="240" w:line="240" w:lineRule="auto"/>
        <w:ind w:left="426"/>
        <w:textAlignment w:val="baseline"/>
        <w:rPr>
          <w:rFonts w:ascii="Times New Roman" w:eastAsia="Times New Roman" w:hAnsi="Times New Roman" w:cs="Times New Roman"/>
          <w:color w:val="000000"/>
          <w:lang w:eastAsia="it-IT"/>
        </w:rPr>
      </w:pPr>
      <w:r w:rsidRPr="000A6EB8">
        <w:rPr>
          <w:rFonts w:ascii="Times New Roman" w:eastAsia="Times New Roman" w:hAnsi="Times New Roman" w:cs="Times New Roman"/>
          <w:color w:val="000000"/>
          <w:lang w:eastAsia="it-IT"/>
        </w:rPr>
        <w:t>1.2 L</w:t>
      </w:r>
      <w:r w:rsidR="00062893" w:rsidRPr="000A6EB8">
        <w:rPr>
          <w:rFonts w:ascii="Times New Roman" w:eastAsia="Times New Roman" w:hAnsi="Times New Roman" w:cs="Times New Roman"/>
          <w:color w:val="000000"/>
          <w:lang w:eastAsia="it-IT"/>
        </w:rPr>
        <w:t>a macchina fotocopiatrice deve avere le seguenti funzioni:</w:t>
      </w:r>
    </w:p>
    <w:p w:rsidR="00642656" w:rsidRPr="000A6EB8" w:rsidRDefault="00062893" w:rsidP="00642656">
      <w:pPr>
        <w:pStyle w:val="Paragrafoelenco"/>
        <w:numPr>
          <w:ilvl w:val="0"/>
          <w:numId w:val="15"/>
        </w:numPr>
        <w:spacing w:after="240" w:line="240" w:lineRule="auto"/>
        <w:textAlignment w:val="baseline"/>
        <w:rPr>
          <w:rFonts w:ascii="Times New Roman" w:eastAsia="Times New Roman" w:hAnsi="Times New Roman" w:cs="Times New Roman"/>
          <w:color w:val="000000"/>
          <w:lang w:eastAsia="it-IT"/>
        </w:rPr>
      </w:pPr>
      <w:r w:rsidRPr="000A6EB8">
        <w:rPr>
          <w:rFonts w:ascii="Times New Roman" w:eastAsia="Times New Roman" w:hAnsi="Times New Roman" w:cs="Times New Roman"/>
          <w:color w:val="000000"/>
          <w:lang w:eastAsia="it-IT"/>
        </w:rPr>
        <w:t>Funzioni relative alla stampa: stampa diretta PDF criptato, stampa IPP, stampa e-mail, stampa WSD, stampa protetta via SSL, IP sec, SNMPv3, copia veloce, controlla e mantieni, stampa privata, memorizza lavoro e funzione gestione lavoro.</w:t>
      </w:r>
    </w:p>
    <w:p w:rsidR="00062893" w:rsidRPr="000A6EB8" w:rsidRDefault="00062893" w:rsidP="00642656">
      <w:pPr>
        <w:pStyle w:val="Paragrafoelenco"/>
        <w:numPr>
          <w:ilvl w:val="0"/>
          <w:numId w:val="15"/>
        </w:numPr>
        <w:spacing w:after="240" w:line="240" w:lineRule="auto"/>
        <w:textAlignment w:val="baseline"/>
        <w:rPr>
          <w:rFonts w:ascii="Times New Roman" w:eastAsia="Times New Roman" w:hAnsi="Times New Roman" w:cs="Times New Roman"/>
          <w:color w:val="000000"/>
          <w:lang w:eastAsia="it-IT"/>
        </w:rPr>
      </w:pPr>
      <w:r w:rsidRPr="000A6EB8">
        <w:rPr>
          <w:rFonts w:ascii="Times New Roman" w:eastAsia="Times New Roman" w:hAnsi="Times New Roman" w:cs="Times New Roman"/>
          <w:color w:val="000000"/>
          <w:lang w:eastAsia="it-IT"/>
        </w:rPr>
        <w:t xml:space="preserve">Funzioni relative alla copia: </w:t>
      </w:r>
      <w:proofErr w:type="spellStart"/>
      <w:r w:rsidRPr="000A6EB8">
        <w:rPr>
          <w:rFonts w:ascii="Times New Roman" w:eastAsia="Times New Roman" w:hAnsi="Times New Roman" w:cs="Times New Roman"/>
          <w:color w:val="000000"/>
          <w:lang w:eastAsia="it-IT"/>
        </w:rPr>
        <w:t>una-scansione-molte-stampe</w:t>
      </w:r>
      <w:proofErr w:type="spellEnd"/>
      <w:r w:rsidRPr="000A6EB8">
        <w:rPr>
          <w:rFonts w:ascii="Times New Roman" w:eastAsia="Times New Roman" w:hAnsi="Times New Roman" w:cs="Times New Roman"/>
          <w:color w:val="000000"/>
          <w:lang w:eastAsia="it-IT"/>
        </w:rPr>
        <w:t>, fascicolazione elettronica, funzione 2in1 e 4in1, ripetizione immagine, numerazione pagine, modo copertina, copia libretti, interruzione copia, sovrapposizione modulo, funzione timbro, funzione salta pagina bianca.</w:t>
      </w:r>
    </w:p>
    <w:p w:rsidR="00642656" w:rsidRPr="000A6EB8" w:rsidRDefault="00062893" w:rsidP="00642656">
      <w:pPr>
        <w:pStyle w:val="Paragrafoelenco"/>
        <w:numPr>
          <w:ilvl w:val="0"/>
          <w:numId w:val="15"/>
        </w:numPr>
        <w:spacing w:after="0" w:line="240" w:lineRule="auto"/>
        <w:rPr>
          <w:rFonts w:ascii="Times New Roman" w:eastAsia="Times New Roman" w:hAnsi="Times New Roman" w:cs="Times New Roman"/>
          <w:color w:val="000000"/>
          <w:lang w:eastAsia="it-IT"/>
        </w:rPr>
      </w:pPr>
      <w:r w:rsidRPr="000A6EB8">
        <w:rPr>
          <w:rFonts w:ascii="Times New Roman" w:eastAsia="Times New Roman" w:hAnsi="Times New Roman" w:cs="Times New Roman"/>
          <w:color w:val="000000"/>
          <w:lang w:eastAsia="it-IT"/>
        </w:rPr>
        <w:t xml:space="preserve">Funzioni relative alla scansione . </w:t>
      </w:r>
      <w:proofErr w:type="spellStart"/>
      <w:r w:rsidRPr="000A6EB8">
        <w:rPr>
          <w:rFonts w:ascii="Times New Roman" w:eastAsia="Times New Roman" w:hAnsi="Times New Roman" w:cs="Times New Roman"/>
          <w:color w:val="000000"/>
          <w:lang w:eastAsia="it-IT"/>
        </w:rPr>
        <w:t>scan-to-email</w:t>
      </w:r>
      <w:proofErr w:type="spellEnd"/>
      <w:r w:rsidRPr="000A6EB8">
        <w:rPr>
          <w:rFonts w:ascii="Times New Roman" w:eastAsia="Times New Roman" w:hAnsi="Times New Roman" w:cs="Times New Roman"/>
          <w:color w:val="000000"/>
          <w:lang w:eastAsia="it-IT"/>
        </w:rPr>
        <w:t xml:space="preserve">, </w:t>
      </w:r>
      <w:proofErr w:type="spellStart"/>
      <w:r w:rsidRPr="000A6EB8">
        <w:rPr>
          <w:rFonts w:ascii="Times New Roman" w:eastAsia="Times New Roman" w:hAnsi="Times New Roman" w:cs="Times New Roman"/>
          <w:color w:val="000000"/>
          <w:lang w:eastAsia="it-IT"/>
        </w:rPr>
        <w:t>Scan-to-FTP</w:t>
      </w:r>
      <w:proofErr w:type="spellEnd"/>
      <w:r w:rsidRPr="000A6EB8">
        <w:rPr>
          <w:rFonts w:ascii="Times New Roman" w:eastAsia="Times New Roman" w:hAnsi="Times New Roman" w:cs="Times New Roman"/>
          <w:color w:val="000000"/>
          <w:lang w:eastAsia="it-IT"/>
        </w:rPr>
        <w:t xml:space="preserve"> , </w:t>
      </w:r>
      <w:proofErr w:type="spellStart"/>
      <w:r w:rsidRPr="000A6EB8">
        <w:rPr>
          <w:rFonts w:ascii="Times New Roman" w:eastAsia="Times New Roman" w:hAnsi="Times New Roman" w:cs="Times New Roman"/>
          <w:color w:val="000000"/>
          <w:lang w:eastAsia="it-IT"/>
        </w:rPr>
        <w:t>Scan-to-SMB</w:t>
      </w:r>
      <w:proofErr w:type="spellEnd"/>
      <w:r w:rsidRPr="000A6EB8">
        <w:rPr>
          <w:rFonts w:ascii="Times New Roman" w:eastAsia="Times New Roman" w:hAnsi="Times New Roman" w:cs="Times New Roman"/>
          <w:color w:val="000000"/>
          <w:lang w:eastAsia="it-IT"/>
        </w:rPr>
        <w:t xml:space="preserve"> , </w:t>
      </w:r>
      <w:proofErr w:type="spellStart"/>
      <w:r w:rsidRPr="000A6EB8">
        <w:rPr>
          <w:rFonts w:ascii="Times New Roman" w:eastAsia="Times New Roman" w:hAnsi="Times New Roman" w:cs="Times New Roman"/>
          <w:color w:val="000000"/>
          <w:lang w:eastAsia="it-IT"/>
        </w:rPr>
        <w:t>Scan-to-USB</w:t>
      </w:r>
      <w:proofErr w:type="spellEnd"/>
      <w:r w:rsidRPr="000A6EB8">
        <w:rPr>
          <w:rFonts w:ascii="Times New Roman" w:eastAsia="Times New Roman" w:hAnsi="Times New Roman" w:cs="Times New Roman"/>
          <w:color w:val="000000"/>
          <w:lang w:eastAsia="it-IT"/>
        </w:rPr>
        <w:t xml:space="preserve"> </w:t>
      </w:r>
      <w:proofErr w:type="spellStart"/>
      <w:r w:rsidRPr="000A6EB8">
        <w:rPr>
          <w:rFonts w:ascii="Times New Roman" w:eastAsia="Times New Roman" w:hAnsi="Times New Roman" w:cs="Times New Roman"/>
          <w:color w:val="000000"/>
          <w:lang w:eastAsia="it-IT"/>
        </w:rPr>
        <w:t>Host</w:t>
      </w:r>
      <w:proofErr w:type="spellEnd"/>
      <w:r w:rsidRPr="000A6EB8">
        <w:rPr>
          <w:rFonts w:ascii="Times New Roman" w:eastAsia="Times New Roman" w:hAnsi="Times New Roman" w:cs="Times New Roman"/>
          <w:color w:val="000000"/>
          <w:lang w:eastAsia="it-IT"/>
        </w:rPr>
        <w:t xml:space="preserve">, </w:t>
      </w:r>
      <w:proofErr w:type="spellStart"/>
      <w:r w:rsidRPr="000A6EB8">
        <w:rPr>
          <w:rFonts w:ascii="Times New Roman" w:eastAsia="Times New Roman" w:hAnsi="Times New Roman" w:cs="Times New Roman"/>
          <w:color w:val="000000"/>
          <w:lang w:eastAsia="it-IT"/>
        </w:rPr>
        <w:t>Scan-to-box</w:t>
      </w:r>
      <w:proofErr w:type="spellEnd"/>
      <w:r w:rsidRPr="000A6EB8">
        <w:rPr>
          <w:rFonts w:ascii="Times New Roman" w:eastAsia="Times New Roman" w:hAnsi="Times New Roman" w:cs="Times New Roman"/>
          <w:color w:val="000000"/>
          <w:lang w:eastAsia="it-IT"/>
        </w:rPr>
        <w:t>, Network TWAIN, scansione WSD.</w:t>
      </w:r>
    </w:p>
    <w:p w:rsidR="00642656" w:rsidRPr="000A6EB8" w:rsidRDefault="00642656" w:rsidP="00642656">
      <w:pPr>
        <w:pStyle w:val="Paragrafoelenco"/>
        <w:spacing w:after="0" w:line="240" w:lineRule="auto"/>
        <w:ind w:left="2160"/>
        <w:rPr>
          <w:rFonts w:ascii="Times New Roman" w:eastAsia="Times New Roman" w:hAnsi="Times New Roman" w:cs="Times New Roman"/>
          <w:color w:val="000000"/>
          <w:lang w:eastAsia="it-IT"/>
        </w:rPr>
      </w:pPr>
    </w:p>
    <w:p w:rsidR="00062893" w:rsidRPr="000A6EB8" w:rsidRDefault="00642656" w:rsidP="00642656">
      <w:pPr>
        <w:spacing w:after="0" w:line="240" w:lineRule="auto"/>
        <w:ind w:left="426"/>
        <w:rPr>
          <w:rFonts w:ascii="Times New Roman" w:eastAsia="Times New Roman" w:hAnsi="Times New Roman" w:cs="Times New Roman"/>
          <w:color w:val="000000"/>
          <w:lang w:eastAsia="it-IT"/>
        </w:rPr>
      </w:pPr>
      <w:r w:rsidRPr="000A6EB8">
        <w:rPr>
          <w:rFonts w:ascii="Times New Roman" w:eastAsia="Times New Roman" w:hAnsi="Times New Roman" w:cs="Times New Roman"/>
          <w:color w:val="000000"/>
          <w:lang w:eastAsia="it-IT"/>
        </w:rPr>
        <w:t>1.3 L</w:t>
      </w:r>
      <w:r w:rsidR="00062893" w:rsidRPr="000A6EB8">
        <w:rPr>
          <w:rFonts w:ascii="Times New Roman" w:eastAsia="Times New Roman" w:hAnsi="Times New Roman" w:cs="Times New Roman"/>
          <w:color w:val="000000"/>
          <w:lang w:eastAsia="it-IT"/>
        </w:rPr>
        <w:t>a macchina fotocopiatrice deve avere le seguenti caratteristiche:</w:t>
      </w:r>
    </w:p>
    <w:p w:rsidR="00642656" w:rsidRPr="000A6EB8" w:rsidRDefault="00642656" w:rsidP="00642656">
      <w:pPr>
        <w:spacing w:after="0" w:line="240" w:lineRule="auto"/>
        <w:rPr>
          <w:rFonts w:ascii="Times New Roman" w:eastAsia="Times New Roman" w:hAnsi="Times New Roman" w:cs="Times New Roman"/>
          <w:color w:val="000000"/>
          <w:lang w:eastAsia="it-IT"/>
        </w:rPr>
      </w:pPr>
    </w:p>
    <w:p w:rsidR="00062893" w:rsidRPr="000A6EB8" w:rsidRDefault="00062893" w:rsidP="00642656">
      <w:pPr>
        <w:pStyle w:val="Paragrafoelenco"/>
        <w:numPr>
          <w:ilvl w:val="0"/>
          <w:numId w:val="18"/>
        </w:numPr>
        <w:spacing w:after="0" w:line="240" w:lineRule="auto"/>
        <w:textAlignment w:val="baseline"/>
        <w:rPr>
          <w:rFonts w:ascii="Times New Roman" w:eastAsia="Times New Roman" w:hAnsi="Times New Roman" w:cs="Times New Roman"/>
          <w:color w:val="000000"/>
          <w:lang w:eastAsia="it-IT"/>
        </w:rPr>
      </w:pPr>
      <w:r w:rsidRPr="000A6EB8">
        <w:rPr>
          <w:rFonts w:ascii="Times New Roman" w:eastAsia="Times New Roman" w:hAnsi="Times New Roman" w:cs="Times New Roman"/>
          <w:color w:val="000000"/>
          <w:lang w:eastAsia="it-IT"/>
        </w:rPr>
        <w:t>Velocità del motore: fino a 50/22 pagine al minuto A4/A3 a colori e in bianco/nero.</w:t>
      </w:r>
    </w:p>
    <w:p w:rsidR="00062893" w:rsidRPr="000A6EB8" w:rsidRDefault="00062893" w:rsidP="00642656">
      <w:pPr>
        <w:pStyle w:val="Paragrafoelenco"/>
        <w:numPr>
          <w:ilvl w:val="0"/>
          <w:numId w:val="18"/>
        </w:numPr>
        <w:spacing w:after="240" w:line="240" w:lineRule="auto"/>
        <w:textAlignment w:val="baseline"/>
        <w:rPr>
          <w:rFonts w:ascii="Times New Roman" w:eastAsia="Times New Roman" w:hAnsi="Times New Roman" w:cs="Times New Roman"/>
          <w:color w:val="000000"/>
          <w:lang w:eastAsia="it-IT"/>
        </w:rPr>
      </w:pPr>
      <w:r w:rsidRPr="000A6EB8">
        <w:rPr>
          <w:rFonts w:ascii="Times New Roman" w:eastAsia="Times New Roman" w:hAnsi="Times New Roman" w:cs="Times New Roman"/>
          <w:color w:val="000000"/>
          <w:lang w:eastAsia="it-IT"/>
        </w:rPr>
        <w:t>Dimensioni: lunghezza pari o inferiore ai 75 cm, larghezza pari o inferiore ai 95 cm.</w:t>
      </w:r>
    </w:p>
    <w:p w:rsidR="00062893" w:rsidRPr="000A6EB8" w:rsidRDefault="00642656" w:rsidP="00642656">
      <w:pPr>
        <w:spacing w:after="0" w:line="240" w:lineRule="auto"/>
        <w:ind w:left="426"/>
        <w:rPr>
          <w:rFonts w:ascii="Times New Roman" w:eastAsia="Times New Roman" w:hAnsi="Times New Roman" w:cs="Times New Roman"/>
          <w:sz w:val="24"/>
          <w:szCs w:val="24"/>
          <w:lang w:eastAsia="it-IT"/>
        </w:rPr>
      </w:pPr>
      <w:r w:rsidRPr="000A6EB8">
        <w:rPr>
          <w:rFonts w:ascii="Times New Roman" w:eastAsia="Times New Roman" w:hAnsi="Times New Roman" w:cs="Times New Roman"/>
          <w:color w:val="000000"/>
          <w:lang w:eastAsia="it-IT"/>
        </w:rPr>
        <w:t xml:space="preserve">1.4 </w:t>
      </w:r>
      <w:r w:rsidR="00062893" w:rsidRPr="000A6EB8">
        <w:rPr>
          <w:rFonts w:ascii="Times New Roman" w:eastAsia="Times New Roman" w:hAnsi="Times New Roman" w:cs="Times New Roman"/>
          <w:color w:val="000000"/>
          <w:lang w:eastAsia="it-IT"/>
        </w:rPr>
        <w:t>L’aggiudicatario s’impegna a garantire assistenza tecnica in loco gratuita (entro un giorno lavorativo dalla richiesta del Fondo), in caso di guasti e problemi tecnici; l’aggiudicatario si impegna inoltre a garantire assistenza telefonica e/o online gratuita dal lunedì al venerdì dalle 9:00 alle 17:00 (festivi esclusi).</w:t>
      </w:r>
    </w:p>
    <w:p w:rsidR="00062893" w:rsidRPr="00062893" w:rsidRDefault="00062893" w:rsidP="00062893">
      <w:pPr>
        <w:spacing w:after="0" w:line="240" w:lineRule="auto"/>
        <w:ind w:firstLine="45"/>
        <w:rPr>
          <w:rFonts w:ascii="Times New Roman" w:eastAsia="Times New Roman" w:hAnsi="Times New Roman" w:cs="Times New Roman"/>
          <w:sz w:val="24"/>
          <w:szCs w:val="24"/>
          <w:lang w:eastAsia="it-IT"/>
        </w:rPr>
      </w:pPr>
    </w:p>
    <w:p w:rsidR="00062893" w:rsidRPr="000A6EB8" w:rsidRDefault="00062893" w:rsidP="00642656">
      <w:pPr>
        <w:spacing w:after="0" w:line="240" w:lineRule="auto"/>
        <w:ind w:left="426" w:hanging="66"/>
        <w:rPr>
          <w:rFonts w:ascii="Times New Roman" w:eastAsia="Times New Roman" w:hAnsi="Times New Roman" w:cs="Times New Roman"/>
          <w:b/>
          <w:sz w:val="24"/>
          <w:szCs w:val="24"/>
          <w:lang w:eastAsia="it-IT"/>
        </w:rPr>
      </w:pPr>
      <w:r w:rsidRPr="000A6EB8">
        <w:rPr>
          <w:rFonts w:ascii="Times New Roman" w:eastAsia="Times New Roman" w:hAnsi="Times New Roman" w:cs="Times New Roman"/>
          <w:b/>
          <w:color w:val="000000"/>
          <w:lang w:eastAsia="it-IT"/>
        </w:rPr>
        <w:t>2.Caratteristiche e requisiti della fornitura di nastri, toner e cartucce</w:t>
      </w:r>
      <w:r w:rsidR="00642656" w:rsidRPr="000A6EB8">
        <w:rPr>
          <w:rFonts w:ascii="Times New Roman" w:eastAsia="Times New Roman" w:hAnsi="Times New Roman" w:cs="Times New Roman"/>
          <w:b/>
          <w:color w:val="000000"/>
          <w:lang w:eastAsia="it-IT"/>
        </w:rPr>
        <w:t xml:space="preserve"> di cui al punto 5.1.1.c</w:t>
      </w:r>
      <w:r w:rsidRPr="000A6EB8">
        <w:rPr>
          <w:rFonts w:ascii="Times New Roman" w:eastAsia="Times New Roman" w:hAnsi="Times New Roman" w:cs="Times New Roman"/>
          <w:b/>
          <w:color w:val="000000"/>
          <w:lang w:eastAsia="it-IT"/>
        </w:rPr>
        <w:t>.</w:t>
      </w:r>
    </w:p>
    <w:p w:rsidR="00062893" w:rsidRPr="000A6EB8" w:rsidRDefault="00062893" w:rsidP="00642656">
      <w:pPr>
        <w:pStyle w:val="Paragrafoelenco"/>
        <w:numPr>
          <w:ilvl w:val="1"/>
          <w:numId w:val="19"/>
        </w:numPr>
        <w:spacing w:after="0" w:line="240" w:lineRule="auto"/>
        <w:rPr>
          <w:rFonts w:ascii="Times New Roman" w:eastAsia="Times New Roman" w:hAnsi="Times New Roman" w:cs="Times New Roman"/>
          <w:sz w:val="24"/>
          <w:szCs w:val="24"/>
          <w:lang w:eastAsia="it-IT"/>
        </w:rPr>
      </w:pPr>
      <w:r w:rsidRPr="000A6EB8">
        <w:rPr>
          <w:rFonts w:ascii="Times New Roman" w:eastAsia="Times New Roman" w:hAnsi="Times New Roman" w:cs="Times New Roman"/>
          <w:color w:val="000000"/>
          <w:lang w:eastAsia="it-IT"/>
        </w:rPr>
        <w:t xml:space="preserve">I nastri, toner e cartucce oggetto della fornitura devono essere sufficienti a realizzare il numero di stampe annue stabilite al punto </w:t>
      </w:r>
      <w:r w:rsidR="00642656" w:rsidRPr="000A6EB8">
        <w:rPr>
          <w:rFonts w:ascii="Times New Roman" w:eastAsia="Times New Roman" w:hAnsi="Times New Roman" w:cs="Times New Roman"/>
          <w:color w:val="000000"/>
          <w:lang w:eastAsia="it-IT"/>
        </w:rPr>
        <w:t>5.1.1.c.</w:t>
      </w:r>
      <w:r w:rsidRPr="000A6EB8">
        <w:rPr>
          <w:rFonts w:ascii="Times New Roman" w:eastAsia="Times New Roman" w:hAnsi="Times New Roman" w:cs="Times New Roman"/>
          <w:color w:val="000000"/>
          <w:lang w:eastAsia="it-IT"/>
        </w:rPr>
        <w:t xml:space="preserve">  </w:t>
      </w:r>
    </w:p>
    <w:p w:rsidR="00062893" w:rsidRPr="000A6EB8" w:rsidRDefault="00062893" w:rsidP="00642656">
      <w:pPr>
        <w:pStyle w:val="Paragrafoelenco"/>
        <w:numPr>
          <w:ilvl w:val="1"/>
          <w:numId w:val="19"/>
        </w:numPr>
        <w:spacing w:after="0" w:line="240" w:lineRule="auto"/>
        <w:rPr>
          <w:rFonts w:ascii="Times New Roman" w:eastAsia="Times New Roman" w:hAnsi="Times New Roman" w:cs="Times New Roman"/>
          <w:sz w:val="24"/>
          <w:szCs w:val="24"/>
          <w:lang w:eastAsia="it-IT"/>
        </w:rPr>
      </w:pPr>
      <w:r w:rsidRPr="000A6EB8">
        <w:rPr>
          <w:rFonts w:ascii="Times New Roman" w:eastAsia="Times New Roman" w:hAnsi="Times New Roman" w:cs="Times New Roman"/>
          <w:color w:val="000000"/>
          <w:lang w:eastAsia="it-IT"/>
        </w:rPr>
        <w:t>I nastri, toner e cartucce oggetto della fornitura devono essere originali o compatibili; ovvero prodotti commercializzati con il marchio del medesimo produttore della macchina fotocopiatrice multifunzione (originali) o dotati delle caratteristiche necessarie perché possano essere ritenuto analoghi in termini qualitativi e di prestazioni a quelli originali, nel rispetto della capacità di stampa minima richiesta per ogni articolo (compatibili).</w:t>
      </w:r>
    </w:p>
    <w:p w:rsidR="00062893" w:rsidRPr="000A6EB8" w:rsidRDefault="00062893" w:rsidP="00642656">
      <w:pPr>
        <w:pStyle w:val="Paragrafoelenco"/>
        <w:numPr>
          <w:ilvl w:val="1"/>
          <w:numId w:val="19"/>
        </w:numPr>
        <w:spacing w:after="0" w:line="240" w:lineRule="auto"/>
        <w:rPr>
          <w:rFonts w:ascii="Times New Roman" w:eastAsia="Times New Roman" w:hAnsi="Times New Roman" w:cs="Times New Roman"/>
          <w:sz w:val="24"/>
          <w:szCs w:val="24"/>
          <w:lang w:eastAsia="it-IT"/>
        </w:rPr>
      </w:pPr>
      <w:r w:rsidRPr="000A6EB8">
        <w:rPr>
          <w:rFonts w:ascii="Times New Roman" w:eastAsia="Times New Roman" w:hAnsi="Times New Roman" w:cs="Times New Roman"/>
          <w:color w:val="000000"/>
          <w:lang w:eastAsia="it-IT"/>
        </w:rPr>
        <w:t xml:space="preserve">I prodotti dovranno essere completi di tutte le certificazioni, documentazione e marchi previsti dalla normativa di riferimento per la commercializzazione. </w:t>
      </w:r>
    </w:p>
    <w:p w:rsidR="00062893" w:rsidRPr="000A6EB8" w:rsidRDefault="00062893" w:rsidP="00642656">
      <w:pPr>
        <w:pStyle w:val="Paragrafoelenco"/>
        <w:numPr>
          <w:ilvl w:val="1"/>
          <w:numId w:val="19"/>
        </w:numPr>
        <w:spacing w:after="0" w:line="240" w:lineRule="auto"/>
        <w:rPr>
          <w:rFonts w:ascii="Times New Roman" w:eastAsia="Times New Roman" w:hAnsi="Times New Roman" w:cs="Times New Roman"/>
          <w:sz w:val="24"/>
          <w:szCs w:val="24"/>
          <w:lang w:eastAsia="it-IT"/>
        </w:rPr>
      </w:pPr>
      <w:r w:rsidRPr="000A6EB8">
        <w:rPr>
          <w:rFonts w:ascii="Times New Roman" w:eastAsia="Times New Roman" w:hAnsi="Times New Roman" w:cs="Times New Roman"/>
          <w:color w:val="000000"/>
          <w:lang w:eastAsia="it-IT"/>
        </w:rPr>
        <w:lastRenderedPageBreak/>
        <w:t>Tutti i prodotti offerti dovranno essere garantiti per almeno 12 mesi dalla loro fornitura per i toner, nastri e cartucce originali e 24 mesi per i toner e le cartucce compatibili.</w:t>
      </w:r>
    </w:p>
    <w:p w:rsidR="00062893" w:rsidRPr="000A6EB8" w:rsidRDefault="00062893" w:rsidP="00642656">
      <w:pPr>
        <w:pStyle w:val="Paragrafoelenco"/>
        <w:numPr>
          <w:ilvl w:val="1"/>
          <w:numId w:val="19"/>
        </w:numPr>
        <w:spacing w:after="0" w:line="240" w:lineRule="auto"/>
        <w:rPr>
          <w:rFonts w:ascii="Times New Roman" w:eastAsia="Times New Roman" w:hAnsi="Times New Roman" w:cs="Times New Roman"/>
          <w:sz w:val="24"/>
          <w:szCs w:val="24"/>
          <w:lang w:eastAsia="it-IT"/>
        </w:rPr>
      </w:pPr>
      <w:r w:rsidRPr="000A6EB8">
        <w:rPr>
          <w:rFonts w:ascii="Times New Roman" w:eastAsia="Times New Roman" w:hAnsi="Times New Roman" w:cs="Times New Roman"/>
          <w:color w:val="000000"/>
          <w:lang w:eastAsia="it-IT"/>
        </w:rPr>
        <w:t xml:space="preserve">Tutti i materiali richiesti nella presente fornitura dovranno essere conformi alle vigenti norme di legge e di sicurezza, sia per qualità che per le caratteristiche tecniche, ed essere in possesso del marchio CE ed a norma CEI. </w:t>
      </w:r>
    </w:p>
    <w:p w:rsidR="00062893" w:rsidRPr="000A6EB8" w:rsidRDefault="00062893" w:rsidP="00642656">
      <w:pPr>
        <w:pStyle w:val="Paragrafoelenco"/>
        <w:numPr>
          <w:ilvl w:val="1"/>
          <w:numId w:val="19"/>
        </w:numPr>
        <w:spacing w:after="0" w:line="240" w:lineRule="auto"/>
        <w:rPr>
          <w:rFonts w:ascii="Times New Roman" w:eastAsia="Times New Roman" w:hAnsi="Times New Roman" w:cs="Times New Roman"/>
          <w:sz w:val="24"/>
          <w:szCs w:val="24"/>
          <w:lang w:eastAsia="it-IT"/>
        </w:rPr>
      </w:pPr>
      <w:r w:rsidRPr="000A6EB8">
        <w:rPr>
          <w:rFonts w:ascii="Times New Roman" w:eastAsia="Times New Roman" w:hAnsi="Times New Roman" w:cs="Times New Roman"/>
          <w:color w:val="000000"/>
          <w:lang w:eastAsia="it-IT"/>
        </w:rPr>
        <w:t>L’ordinativo delle forniture sarà impartito per telefono o tramite e-mail o PEC, esclusivamente dalla Segreteria Amministrativa del Fondo. La consegna dovrà essere effettuata entro 2 giorni lavorativi successivi a quello di trasmissione dell'ordine. La responsabilità per eventuali danni dovuti al trasporto della merce è a carico della ditta aggiudicataria che, qualora necessario, a propria cura e spese, dovrà provvedere all'imballo. L’imballo dovrà essere eseguito a regola d'arte, in modo da evitare qualsiasi danno. Il personale incaricato del trasporto non potrà abbandonare nei locali del Fondo eventuali imballaggi utilizzati per il trasporto. La consegna di quanto commissionato dal Fondo, dovrà avvenire festivi esclusi, ne</w:t>
      </w:r>
      <w:r w:rsidR="00683E38">
        <w:rPr>
          <w:rFonts w:ascii="Times New Roman" w:eastAsia="Times New Roman" w:hAnsi="Times New Roman" w:cs="Times New Roman"/>
          <w:color w:val="000000"/>
          <w:lang w:eastAsia="it-IT"/>
        </w:rPr>
        <w:t xml:space="preserve">lle ore utili di lavoro ovvero </w:t>
      </w:r>
      <w:r w:rsidRPr="000A6EB8">
        <w:rPr>
          <w:rFonts w:ascii="Times New Roman" w:eastAsia="Times New Roman" w:hAnsi="Times New Roman" w:cs="Times New Roman"/>
          <w:color w:val="000000"/>
          <w:lang w:eastAsia="it-IT"/>
        </w:rPr>
        <w:t>dal lunedì al venerdì  9:30 – 17:30 (festivi esclusi)  con consegna al piano presso la sede del Fondo, attualmente ubicata in Via Flavia 3, 00187 Roma.</w:t>
      </w:r>
    </w:p>
    <w:p w:rsidR="00062893" w:rsidRPr="00062893" w:rsidRDefault="00062893" w:rsidP="00062893">
      <w:pPr>
        <w:spacing w:after="0" w:line="240" w:lineRule="auto"/>
        <w:ind w:firstLine="45"/>
        <w:rPr>
          <w:rFonts w:ascii="Times New Roman" w:eastAsia="Times New Roman" w:hAnsi="Times New Roman" w:cs="Times New Roman"/>
          <w:sz w:val="24"/>
          <w:szCs w:val="24"/>
          <w:lang w:eastAsia="it-IT"/>
        </w:rPr>
      </w:pPr>
    </w:p>
    <w:p w:rsidR="00062893" w:rsidRPr="000A6EB8" w:rsidRDefault="00062893" w:rsidP="000A6EB8">
      <w:pPr>
        <w:pStyle w:val="Paragrafoelenco"/>
        <w:numPr>
          <w:ilvl w:val="0"/>
          <w:numId w:val="20"/>
        </w:numPr>
        <w:spacing w:after="0" w:line="240" w:lineRule="auto"/>
        <w:rPr>
          <w:rFonts w:ascii="Times New Roman" w:eastAsia="Times New Roman" w:hAnsi="Times New Roman" w:cs="Times New Roman"/>
          <w:b/>
          <w:sz w:val="24"/>
          <w:szCs w:val="24"/>
          <w:lang w:eastAsia="it-IT"/>
        </w:rPr>
      </w:pPr>
      <w:r w:rsidRPr="000A6EB8">
        <w:rPr>
          <w:rFonts w:ascii="Times New Roman" w:eastAsia="Times New Roman" w:hAnsi="Times New Roman" w:cs="Times New Roman"/>
          <w:b/>
          <w:color w:val="000000"/>
          <w:lang w:eastAsia="it-IT"/>
        </w:rPr>
        <w:t xml:space="preserve">PROCEDURA E CRITERIO </w:t>
      </w:r>
      <w:proofErr w:type="spellStart"/>
      <w:r w:rsidRPr="000A6EB8">
        <w:rPr>
          <w:rFonts w:ascii="Times New Roman" w:eastAsia="Times New Roman" w:hAnsi="Times New Roman" w:cs="Times New Roman"/>
          <w:b/>
          <w:color w:val="000000"/>
          <w:lang w:eastAsia="it-IT"/>
        </w:rPr>
        <w:t>DI</w:t>
      </w:r>
      <w:proofErr w:type="spellEnd"/>
      <w:r w:rsidRPr="000A6EB8">
        <w:rPr>
          <w:rFonts w:ascii="Times New Roman" w:eastAsia="Times New Roman" w:hAnsi="Times New Roman" w:cs="Times New Roman"/>
          <w:b/>
          <w:color w:val="000000"/>
          <w:lang w:eastAsia="it-IT"/>
        </w:rPr>
        <w:t xml:space="preserve"> AGGIUDICAZIONE</w:t>
      </w:r>
    </w:p>
    <w:p w:rsidR="00062893" w:rsidRPr="000A6EB8" w:rsidRDefault="00062893" w:rsidP="00062893">
      <w:pPr>
        <w:spacing w:after="0" w:line="240" w:lineRule="auto"/>
        <w:ind w:left="360"/>
        <w:rPr>
          <w:rFonts w:ascii="Times New Roman" w:eastAsia="Times New Roman" w:hAnsi="Times New Roman" w:cs="Times New Roman"/>
          <w:sz w:val="24"/>
          <w:szCs w:val="24"/>
          <w:lang w:eastAsia="it-IT"/>
        </w:rPr>
      </w:pPr>
      <w:r w:rsidRPr="000A6EB8">
        <w:rPr>
          <w:rFonts w:ascii="Times New Roman" w:eastAsia="Times New Roman" w:hAnsi="Times New Roman" w:cs="Times New Roman"/>
          <w:color w:val="000000"/>
          <w:lang w:eastAsia="it-IT"/>
        </w:rPr>
        <w:t xml:space="preserve">I concorrenti che avranno manifestato il proprio interesse a partecipare, verranno invitati a partecipare alla procedura negoziata, ai sensi dell’art. 36 comma 2 del D. </w:t>
      </w:r>
      <w:proofErr w:type="spellStart"/>
      <w:r w:rsidRPr="000A6EB8">
        <w:rPr>
          <w:rFonts w:ascii="Times New Roman" w:eastAsia="Times New Roman" w:hAnsi="Times New Roman" w:cs="Times New Roman"/>
          <w:color w:val="000000"/>
          <w:lang w:eastAsia="it-IT"/>
        </w:rPr>
        <w:t>Lgs</w:t>
      </w:r>
      <w:proofErr w:type="spellEnd"/>
      <w:r w:rsidRPr="000A6EB8">
        <w:rPr>
          <w:rFonts w:ascii="Times New Roman" w:eastAsia="Times New Roman" w:hAnsi="Times New Roman" w:cs="Times New Roman"/>
          <w:color w:val="000000"/>
          <w:lang w:eastAsia="it-IT"/>
        </w:rPr>
        <w:t xml:space="preserve">. n. 50/2016. L’appalto verrà aggiudicato secondo il criterio del minor prezzo, ai sensi dell’art. 95 c. 4 del D. </w:t>
      </w:r>
      <w:proofErr w:type="spellStart"/>
      <w:r w:rsidRPr="000A6EB8">
        <w:rPr>
          <w:rFonts w:ascii="Times New Roman" w:eastAsia="Times New Roman" w:hAnsi="Times New Roman" w:cs="Times New Roman"/>
          <w:color w:val="000000"/>
          <w:lang w:eastAsia="it-IT"/>
        </w:rPr>
        <w:t>Lgs</w:t>
      </w:r>
      <w:proofErr w:type="spellEnd"/>
      <w:r w:rsidRPr="000A6EB8">
        <w:rPr>
          <w:rFonts w:ascii="Times New Roman" w:eastAsia="Times New Roman" w:hAnsi="Times New Roman" w:cs="Times New Roman"/>
          <w:color w:val="000000"/>
          <w:lang w:eastAsia="it-IT"/>
        </w:rPr>
        <w:t>. n.  50/2016, in quanto trattasi di fornitura standardizzata con elevata ripetitività le cui condizioni sono definite dal mercato.  La base d’asta è riferita al contratto di noleggio e fornitura del precedente triennio. L’accordo quadro verrà dunque aggiudicato al concorrente che avrà offerto il prezzo totale più basso (espresso con due cifre decimali) per il contratto di noleggio e fornitura, che è pari ad euro 8.700,00. Si specifica che in questa prima fase gli operatori economici non dovranno presentare alcuna offerta, ma solo inviare una manifestazione d’interesse a partecipare alla gara.</w:t>
      </w:r>
    </w:p>
    <w:p w:rsidR="00062893" w:rsidRPr="000A6EB8" w:rsidRDefault="00062893" w:rsidP="00062893">
      <w:pPr>
        <w:spacing w:after="0" w:line="240" w:lineRule="auto"/>
        <w:ind w:left="360"/>
        <w:rPr>
          <w:rFonts w:ascii="Times New Roman" w:eastAsia="Times New Roman" w:hAnsi="Times New Roman" w:cs="Times New Roman"/>
          <w:sz w:val="24"/>
          <w:szCs w:val="24"/>
          <w:lang w:eastAsia="it-IT"/>
        </w:rPr>
      </w:pPr>
      <w:r w:rsidRPr="000A6EB8">
        <w:rPr>
          <w:rFonts w:ascii="Times New Roman" w:eastAsia="Times New Roman" w:hAnsi="Times New Roman" w:cs="Times New Roman"/>
          <w:color w:val="000000"/>
          <w:lang w:eastAsia="it-IT"/>
        </w:rPr>
        <w:t xml:space="preserve">Nel caso in cui venga presentata un’unica manifestazione di interesse, il Fondo si riserva la facoltà di esperire la procedura in oggetto. Il Fondo si riserva la facoltà di sospendere, modificare o annullare  la procedura relativa al presente avviso esplorativo e di non dar seguito all’indizione della successiva gara di procedura negoziata. Infine gli operatori economici selezionati, saranno invitati a presentare le offerte inviando una mail pec all’indirizzo </w:t>
      </w:r>
      <w:r w:rsidRPr="000A6EB8">
        <w:rPr>
          <w:rFonts w:ascii="Times New Roman" w:eastAsia="Times New Roman" w:hAnsi="Times New Roman" w:cs="Times New Roman"/>
          <w:color w:val="1155CC"/>
          <w:lang w:eastAsia="it-IT"/>
        </w:rPr>
        <w:t>direzione@pec.foragri.com</w:t>
      </w:r>
      <w:r w:rsidRPr="000A6EB8">
        <w:rPr>
          <w:rFonts w:ascii="Times New Roman" w:eastAsia="Times New Roman" w:hAnsi="Times New Roman" w:cs="Times New Roman"/>
          <w:color w:val="000000"/>
          <w:lang w:eastAsia="it-IT"/>
        </w:rPr>
        <w:t>. Resta stabilito sin d’ora che la presentazione della candidatura non genera alcun diritto o automatismo di partecipazione ad altre procedure di affidamento sia di tipo negoziale che pubblico.</w:t>
      </w:r>
    </w:p>
    <w:p w:rsidR="00062893" w:rsidRPr="00062893" w:rsidRDefault="00062893" w:rsidP="00062893">
      <w:pPr>
        <w:spacing w:after="0" w:line="240" w:lineRule="auto"/>
        <w:ind w:firstLine="45"/>
        <w:rPr>
          <w:rFonts w:ascii="Times New Roman" w:eastAsia="Times New Roman" w:hAnsi="Times New Roman" w:cs="Times New Roman"/>
          <w:sz w:val="24"/>
          <w:szCs w:val="24"/>
          <w:lang w:eastAsia="it-IT"/>
        </w:rPr>
      </w:pPr>
    </w:p>
    <w:p w:rsidR="00062893" w:rsidRPr="000A6EB8" w:rsidRDefault="00062893" w:rsidP="000A6EB8">
      <w:pPr>
        <w:pStyle w:val="Paragrafoelenco"/>
        <w:numPr>
          <w:ilvl w:val="0"/>
          <w:numId w:val="20"/>
        </w:numPr>
        <w:spacing w:after="0" w:line="240" w:lineRule="auto"/>
        <w:rPr>
          <w:rFonts w:ascii="Times New Roman" w:eastAsia="Times New Roman" w:hAnsi="Times New Roman" w:cs="Times New Roman"/>
          <w:b/>
          <w:sz w:val="24"/>
          <w:szCs w:val="24"/>
          <w:lang w:eastAsia="it-IT"/>
        </w:rPr>
      </w:pPr>
      <w:r w:rsidRPr="000A6EB8">
        <w:rPr>
          <w:rFonts w:ascii="Times New Roman" w:eastAsia="Times New Roman" w:hAnsi="Times New Roman" w:cs="Times New Roman"/>
          <w:b/>
          <w:color w:val="000000"/>
          <w:lang w:eastAsia="it-IT"/>
        </w:rPr>
        <w:t>REQUISITI PER LA PARTECIPAZIONE</w:t>
      </w:r>
    </w:p>
    <w:p w:rsidR="00062893" w:rsidRPr="000A6EB8" w:rsidRDefault="00062893" w:rsidP="00062893">
      <w:pPr>
        <w:spacing w:after="0" w:line="240" w:lineRule="auto"/>
        <w:ind w:left="360"/>
        <w:rPr>
          <w:rFonts w:ascii="Times New Roman" w:eastAsia="Times New Roman" w:hAnsi="Times New Roman" w:cs="Times New Roman"/>
          <w:sz w:val="24"/>
          <w:szCs w:val="24"/>
          <w:lang w:eastAsia="it-IT"/>
        </w:rPr>
      </w:pPr>
      <w:r w:rsidRPr="000A6EB8">
        <w:rPr>
          <w:rFonts w:ascii="Times New Roman" w:eastAsia="Times New Roman" w:hAnsi="Times New Roman" w:cs="Times New Roman"/>
          <w:color w:val="000000"/>
          <w:lang w:eastAsia="it-IT"/>
        </w:rPr>
        <w:t xml:space="preserve">Possono chiedere di essere invitati alla procedura negoziata, i soggetti di cui all’art. 46 del codice dei contratti. I concorrenti dovranno possedere i seguenti requisiti: a) requisiti generali ed in particolare: -  requisiti di cui all’art. 80 del D. </w:t>
      </w:r>
      <w:proofErr w:type="spellStart"/>
      <w:r w:rsidRPr="000A6EB8">
        <w:rPr>
          <w:rFonts w:ascii="Times New Roman" w:eastAsia="Times New Roman" w:hAnsi="Times New Roman" w:cs="Times New Roman"/>
          <w:color w:val="000000"/>
          <w:lang w:eastAsia="it-IT"/>
        </w:rPr>
        <w:t>Lgs</w:t>
      </w:r>
      <w:proofErr w:type="spellEnd"/>
      <w:r w:rsidRPr="000A6EB8">
        <w:rPr>
          <w:rFonts w:ascii="Times New Roman" w:eastAsia="Times New Roman" w:hAnsi="Times New Roman" w:cs="Times New Roman"/>
          <w:color w:val="000000"/>
          <w:lang w:eastAsia="it-IT"/>
        </w:rPr>
        <w:t>. n. 50/2016; - iscrizione presso la CCIAA nel settore di attività coincidente con quella dell’oggetto della fornitura.</w:t>
      </w:r>
    </w:p>
    <w:p w:rsidR="00062893" w:rsidRPr="00062893" w:rsidRDefault="00062893" w:rsidP="00062893">
      <w:pPr>
        <w:spacing w:after="0" w:line="240" w:lineRule="auto"/>
        <w:ind w:left="720" w:firstLine="45"/>
        <w:rPr>
          <w:rFonts w:ascii="Times New Roman" w:eastAsia="Times New Roman" w:hAnsi="Times New Roman" w:cs="Times New Roman"/>
          <w:sz w:val="24"/>
          <w:szCs w:val="24"/>
          <w:lang w:eastAsia="it-IT"/>
        </w:rPr>
      </w:pPr>
    </w:p>
    <w:p w:rsidR="00062893" w:rsidRPr="000A6EB8" w:rsidRDefault="00062893" w:rsidP="000A6EB8">
      <w:pPr>
        <w:pStyle w:val="Paragrafoelenco"/>
        <w:numPr>
          <w:ilvl w:val="0"/>
          <w:numId w:val="20"/>
        </w:numPr>
        <w:spacing w:after="0" w:line="240" w:lineRule="auto"/>
        <w:rPr>
          <w:rFonts w:ascii="Times New Roman" w:eastAsia="Times New Roman" w:hAnsi="Times New Roman" w:cs="Times New Roman"/>
          <w:b/>
          <w:sz w:val="24"/>
          <w:szCs w:val="24"/>
          <w:lang w:eastAsia="it-IT"/>
        </w:rPr>
      </w:pPr>
      <w:r w:rsidRPr="000A6EB8">
        <w:rPr>
          <w:rFonts w:ascii="Times New Roman" w:eastAsia="Times New Roman" w:hAnsi="Times New Roman" w:cs="Times New Roman"/>
          <w:b/>
          <w:color w:val="000000"/>
          <w:lang w:eastAsia="it-IT"/>
        </w:rPr>
        <w:t xml:space="preserve">MODALITA’ </w:t>
      </w:r>
      <w:proofErr w:type="spellStart"/>
      <w:r w:rsidRPr="000A6EB8">
        <w:rPr>
          <w:rFonts w:ascii="Times New Roman" w:eastAsia="Times New Roman" w:hAnsi="Times New Roman" w:cs="Times New Roman"/>
          <w:b/>
          <w:color w:val="000000"/>
          <w:lang w:eastAsia="it-IT"/>
        </w:rPr>
        <w:t>DI</w:t>
      </w:r>
      <w:proofErr w:type="spellEnd"/>
      <w:r w:rsidRPr="000A6EB8">
        <w:rPr>
          <w:rFonts w:ascii="Times New Roman" w:eastAsia="Times New Roman" w:hAnsi="Times New Roman" w:cs="Times New Roman"/>
          <w:b/>
          <w:color w:val="000000"/>
          <w:lang w:eastAsia="it-IT"/>
        </w:rPr>
        <w:t xml:space="preserve"> PRESENTAZIONE DELLA MANIFESTAZIONE </w:t>
      </w:r>
      <w:proofErr w:type="spellStart"/>
      <w:r w:rsidRPr="000A6EB8">
        <w:rPr>
          <w:rFonts w:ascii="Times New Roman" w:eastAsia="Times New Roman" w:hAnsi="Times New Roman" w:cs="Times New Roman"/>
          <w:b/>
          <w:color w:val="000000"/>
          <w:lang w:eastAsia="it-IT"/>
        </w:rPr>
        <w:t>DI</w:t>
      </w:r>
      <w:proofErr w:type="spellEnd"/>
      <w:r w:rsidRPr="000A6EB8">
        <w:rPr>
          <w:rFonts w:ascii="Times New Roman" w:eastAsia="Times New Roman" w:hAnsi="Times New Roman" w:cs="Times New Roman"/>
          <w:b/>
          <w:color w:val="000000"/>
          <w:lang w:eastAsia="it-IT"/>
        </w:rPr>
        <w:t xml:space="preserve"> INTERESSE</w:t>
      </w:r>
    </w:p>
    <w:p w:rsidR="00062893" w:rsidRPr="000A6EB8" w:rsidRDefault="00062893" w:rsidP="00062893">
      <w:pPr>
        <w:spacing w:after="0" w:line="240" w:lineRule="auto"/>
        <w:ind w:left="360"/>
        <w:rPr>
          <w:rFonts w:ascii="Times New Roman" w:eastAsia="Times New Roman" w:hAnsi="Times New Roman" w:cs="Times New Roman"/>
          <w:sz w:val="24"/>
          <w:szCs w:val="24"/>
          <w:lang w:eastAsia="it-IT"/>
        </w:rPr>
      </w:pPr>
      <w:r w:rsidRPr="000A6EB8">
        <w:rPr>
          <w:rFonts w:ascii="Times New Roman" w:eastAsia="Times New Roman" w:hAnsi="Times New Roman" w:cs="Times New Roman"/>
          <w:color w:val="000000"/>
          <w:lang w:eastAsia="it-IT"/>
        </w:rPr>
        <w:t xml:space="preserve">Gli interessati, dovranno manifestare l’interesse a partecipare alla successiva fase, entro e non oltre le ore 12,00 del </w:t>
      </w:r>
      <w:r w:rsidR="00DC2576">
        <w:rPr>
          <w:rFonts w:ascii="Times New Roman" w:eastAsia="Times New Roman" w:hAnsi="Times New Roman" w:cs="Times New Roman"/>
          <w:color w:val="000000"/>
          <w:lang w:eastAsia="it-IT"/>
        </w:rPr>
        <w:t>21</w:t>
      </w:r>
      <w:r w:rsidRPr="000A6EB8">
        <w:rPr>
          <w:rFonts w:ascii="Times New Roman" w:eastAsia="Times New Roman" w:hAnsi="Times New Roman" w:cs="Times New Roman"/>
          <w:color w:val="000000"/>
          <w:lang w:eastAsia="it-IT"/>
        </w:rPr>
        <w:t>/</w:t>
      </w:r>
      <w:r w:rsidR="009B6281">
        <w:rPr>
          <w:rFonts w:ascii="Times New Roman" w:eastAsia="Times New Roman" w:hAnsi="Times New Roman" w:cs="Times New Roman"/>
          <w:color w:val="000000"/>
          <w:lang w:eastAsia="it-IT"/>
        </w:rPr>
        <w:t>06</w:t>
      </w:r>
      <w:r w:rsidRPr="000A6EB8">
        <w:rPr>
          <w:rFonts w:ascii="Times New Roman" w:eastAsia="Times New Roman" w:hAnsi="Times New Roman" w:cs="Times New Roman"/>
          <w:color w:val="000000"/>
          <w:lang w:eastAsia="it-IT"/>
        </w:rPr>
        <w:t>/2019 previo acce</w:t>
      </w:r>
      <w:r w:rsidR="00683E38">
        <w:rPr>
          <w:rFonts w:ascii="Times New Roman" w:eastAsia="Times New Roman" w:hAnsi="Times New Roman" w:cs="Times New Roman"/>
          <w:color w:val="000000"/>
          <w:lang w:eastAsia="it-IT"/>
        </w:rPr>
        <w:t xml:space="preserve">sso alla procedura in oggetto, </w:t>
      </w:r>
      <w:r w:rsidRPr="000A6EB8">
        <w:rPr>
          <w:rFonts w:ascii="Times New Roman" w:eastAsia="Times New Roman" w:hAnsi="Times New Roman" w:cs="Times New Roman"/>
          <w:color w:val="000000"/>
          <w:lang w:eastAsia="it-IT"/>
        </w:rPr>
        <w:t xml:space="preserve">inviando una mail pec all’indirizzo </w:t>
      </w:r>
      <w:r w:rsidRPr="000A6EB8">
        <w:rPr>
          <w:rFonts w:ascii="Times New Roman" w:eastAsia="Times New Roman" w:hAnsi="Times New Roman" w:cs="Times New Roman"/>
          <w:color w:val="1155CC"/>
          <w:lang w:eastAsia="it-IT"/>
        </w:rPr>
        <w:t>direzione@pec.foragri.com</w:t>
      </w:r>
      <w:r w:rsidRPr="000A6EB8">
        <w:rPr>
          <w:rFonts w:ascii="Times New Roman" w:eastAsia="Times New Roman" w:hAnsi="Times New Roman" w:cs="Times New Roman"/>
          <w:color w:val="000000"/>
          <w:lang w:eastAsia="it-IT"/>
        </w:rPr>
        <w:t>.</w:t>
      </w:r>
    </w:p>
    <w:p w:rsidR="00062893" w:rsidRPr="00062893" w:rsidRDefault="00062893" w:rsidP="00062893">
      <w:pPr>
        <w:spacing w:after="0" w:line="240" w:lineRule="auto"/>
        <w:ind w:firstLine="45"/>
        <w:rPr>
          <w:rFonts w:ascii="Times New Roman" w:eastAsia="Times New Roman" w:hAnsi="Times New Roman" w:cs="Times New Roman"/>
          <w:sz w:val="24"/>
          <w:szCs w:val="24"/>
          <w:lang w:eastAsia="it-IT"/>
        </w:rPr>
      </w:pPr>
    </w:p>
    <w:p w:rsidR="00062893" w:rsidRPr="000A6EB8" w:rsidRDefault="00062893" w:rsidP="000A6EB8">
      <w:pPr>
        <w:pStyle w:val="Paragrafoelenco"/>
        <w:numPr>
          <w:ilvl w:val="0"/>
          <w:numId w:val="20"/>
        </w:numPr>
        <w:spacing w:after="0" w:line="240" w:lineRule="auto"/>
        <w:rPr>
          <w:rFonts w:ascii="Times New Roman" w:eastAsia="Times New Roman" w:hAnsi="Times New Roman" w:cs="Times New Roman"/>
          <w:b/>
          <w:sz w:val="24"/>
          <w:szCs w:val="24"/>
          <w:lang w:eastAsia="it-IT"/>
        </w:rPr>
      </w:pPr>
      <w:r w:rsidRPr="000A6EB8">
        <w:rPr>
          <w:rFonts w:ascii="Times New Roman" w:eastAsia="Times New Roman" w:hAnsi="Times New Roman" w:cs="Times New Roman"/>
          <w:b/>
          <w:color w:val="000000"/>
          <w:lang w:eastAsia="it-IT"/>
        </w:rPr>
        <w:t xml:space="preserve">RICHIESTA </w:t>
      </w:r>
      <w:proofErr w:type="spellStart"/>
      <w:r w:rsidRPr="000A6EB8">
        <w:rPr>
          <w:rFonts w:ascii="Times New Roman" w:eastAsia="Times New Roman" w:hAnsi="Times New Roman" w:cs="Times New Roman"/>
          <w:b/>
          <w:color w:val="000000"/>
          <w:lang w:eastAsia="it-IT"/>
        </w:rPr>
        <w:t>DI</w:t>
      </w:r>
      <w:proofErr w:type="spellEnd"/>
      <w:r w:rsidRPr="000A6EB8">
        <w:rPr>
          <w:rFonts w:ascii="Times New Roman" w:eastAsia="Times New Roman" w:hAnsi="Times New Roman" w:cs="Times New Roman"/>
          <w:b/>
          <w:color w:val="000000"/>
          <w:lang w:eastAsia="it-IT"/>
        </w:rPr>
        <w:t xml:space="preserve"> CHIARIMENTI</w:t>
      </w:r>
    </w:p>
    <w:p w:rsidR="00062893" w:rsidRPr="000A6EB8" w:rsidRDefault="00062893" w:rsidP="00062893">
      <w:pPr>
        <w:spacing w:after="0" w:line="240" w:lineRule="auto"/>
        <w:ind w:left="360"/>
        <w:rPr>
          <w:rFonts w:ascii="Times New Roman" w:eastAsia="Times New Roman" w:hAnsi="Times New Roman" w:cs="Times New Roman"/>
          <w:sz w:val="24"/>
          <w:szCs w:val="24"/>
          <w:lang w:eastAsia="it-IT"/>
        </w:rPr>
      </w:pPr>
      <w:r w:rsidRPr="000A6EB8">
        <w:rPr>
          <w:rFonts w:ascii="Times New Roman" w:eastAsia="Times New Roman" w:hAnsi="Times New Roman" w:cs="Times New Roman"/>
          <w:color w:val="000000"/>
          <w:lang w:eastAsia="it-IT"/>
        </w:rPr>
        <w:t xml:space="preserve">Le eventuali richieste di chiarimenti, relative alla procedura, dovranno essere inviate all’indirizzo </w:t>
      </w:r>
      <w:r w:rsidRPr="000A6EB8">
        <w:rPr>
          <w:rFonts w:ascii="Times New Roman" w:eastAsia="Times New Roman" w:hAnsi="Times New Roman" w:cs="Times New Roman"/>
          <w:color w:val="1155CC"/>
          <w:lang w:eastAsia="it-IT"/>
        </w:rPr>
        <w:t>info@foragri.com</w:t>
      </w:r>
      <w:r w:rsidRPr="000A6EB8">
        <w:rPr>
          <w:rFonts w:ascii="Times New Roman" w:eastAsia="Times New Roman" w:hAnsi="Times New Roman" w:cs="Times New Roman"/>
          <w:color w:val="000000"/>
          <w:lang w:eastAsia="it-IT"/>
        </w:rPr>
        <w:t xml:space="preserve">. Le richieste di chiarimento, dovranno essere inviate entro le ore 12,00 del giorno </w:t>
      </w:r>
      <w:r w:rsidR="009B6281">
        <w:rPr>
          <w:rFonts w:ascii="Times New Roman" w:eastAsia="Times New Roman" w:hAnsi="Times New Roman" w:cs="Times New Roman"/>
          <w:color w:val="000000"/>
          <w:lang w:eastAsia="it-IT"/>
        </w:rPr>
        <w:t>1</w:t>
      </w:r>
      <w:r w:rsidR="00DC2576">
        <w:rPr>
          <w:rFonts w:ascii="Times New Roman" w:eastAsia="Times New Roman" w:hAnsi="Times New Roman" w:cs="Times New Roman"/>
          <w:color w:val="000000"/>
          <w:lang w:eastAsia="it-IT"/>
        </w:rPr>
        <w:t>8</w:t>
      </w:r>
      <w:r w:rsidRPr="000A6EB8">
        <w:rPr>
          <w:rFonts w:ascii="Times New Roman" w:eastAsia="Times New Roman" w:hAnsi="Times New Roman" w:cs="Times New Roman"/>
          <w:color w:val="000000"/>
          <w:lang w:eastAsia="it-IT"/>
        </w:rPr>
        <w:t>/</w:t>
      </w:r>
      <w:r w:rsidR="009B6281">
        <w:rPr>
          <w:rFonts w:ascii="Times New Roman" w:eastAsia="Times New Roman" w:hAnsi="Times New Roman" w:cs="Times New Roman"/>
          <w:color w:val="000000"/>
          <w:lang w:eastAsia="it-IT"/>
        </w:rPr>
        <w:t>06</w:t>
      </w:r>
      <w:r w:rsidRPr="000A6EB8">
        <w:rPr>
          <w:rFonts w:ascii="Times New Roman" w:eastAsia="Times New Roman" w:hAnsi="Times New Roman" w:cs="Times New Roman"/>
          <w:color w:val="000000"/>
          <w:lang w:eastAsia="it-IT"/>
        </w:rPr>
        <w:t>/2019. Attraverso lo stesso mezzo il Fondo provvederà a fornire le risposte.</w:t>
      </w:r>
    </w:p>
    <w:p w:rsidR="00062893" w:rsidRPr="00062893" w:rsidRDefault="00062893" w:rsidP="00062893">
      <w:pPr>
        <w:spacing w:after="0" w:line="240" w:lineRule="auto"/>
        <w:ind w:firstLine="45"/>
        <w:rPr>
          <w:rFonts w:ascii="Times New Roman" w:eastAsia="Times New Roman" w:hAnsi="Times New Roman" w:cs="Times New Roman"/>
          <w:sz w:val="24"/>
          <w:szCs w:val="24"/>
          <w:lang w:eastAsia="it-IT"/>
        </w:rPr>
      </w:pPr>
    </w:p>
    <w:p w:rsidR="00062893" w:rsidRPr="000A6EB8" w:rsidRDefault="00062893" w:rsidP="000A6EB8">
      <w:pPr>
        <w:pStyle w:val="Paragrafoelenco"/>
        <w:numPr>
          <w:ilvl w:val="0"/>
          <w:numId w:val="20"/>
        </w:numPr>
        <w:spacing w:after="0" w:line="240" w:lineRule="auto"/>
        <w:rPr>
          <w:rFonts w:ascii="Times New Roman" w:eastAsia="Times New Roman" w:hAnsi="Times New Roman" w:cs="Times New Roman"/>
          <w:b/>
          <w:sz w:val="24"/>
          <w:szCs w:val="24"/>
          <w:lang w:eastAsia="it-IT"/>
        </w:rPr>
      </w:pPr>
      <w:r w:rsidRPr="000A6EB8">
        <w:rPr>
          <w:rFonts w:ascii="Times New Roman" w:eastAsia="Times New Roman" w:hAnsi="Times New Roman" w:cs="Times New Roman"/>
          <w:b/>
          <w:color w:val="000000"/>
          <w:lang w:eastAsia="it-IT"/>
        </w:rPr>
        <w:t>FASE SUCCESSIVA</w:t>
      </w:r>
    </w:p>
    <w:p w:rsidR="00062893" w:rsidRPr="000A6EB8" w:rsidRDefault="00062893" w:rsidP="00062893">
      <w:pPr>
        <w:spacing w:after="0" w:line="240" w:lineRule="auto"/>
        <w:ind w:left="360"/>
        <w:rPr>
          <w:rFonts w:ascii="Times New Roman" w:eastAsia="Times New Roman" w:hAnsi="Times New Roman" w:cs="Times New Roman"/>
          <w:sz w:val="24"/>
          <w:szCs w:val="24"/>
          <w:lang w:eastAsia="it-IT"/>
        </w:rPr>
      </w:pPr>
      <w:r w:rsidRPr="000A6EB8">
        <w:rPr>
          <w:rFonts w:ascii="Times New Roman" w:eastAsia="Times New Roman" w:hAnsi="Times New Roman" w:cs="Times New Roman"/>
          <w:color w:val="000000"/>
          <w:lang w:eastAsia="it-IT"/>
        </w:rPr>
        <w:t xml:space="preserve">In esito alla ricezione delle manifestazioni di interesse, si procederà all’invio solo ed esclusivamente a mezzo di una pec dall’indirizzo </w:t>
      </w:r>
      <w:r w:rsidRPr="000A6EB8">
        <w:rPr>
          <w:rFonts w:ascii="Times New Roman" w:eastAsia="Times New Roman" w:hAnsi="Times New Roman" w:cs="Times New Roman"/>
          <w:color w:val="1155CC"/>
          <w:lang w:eastAsia="it-IT"/>
        </w:rPr>
        <w:t>direzione@pec.foragri.com</w:t>
      </w:r>
      <w:r w:rsidRPr="000A6EB8">
        <w:rPr>
          <w:rFonts w:ascii="Times New Roman" w:eastAsia="Times New Roman" w:hAnsi="Times New Roman" w:cs="Times New Roman"/>
          <w:color w:val="000000"/>
          <w:lang w:eastAsia="it-IT"/>
        </w:rPr>
        <w:t xml:space="preserve"> della lettera d’invito a presentare l’offerta e di tutta la documentazione complementare, ad ogni operatore economico richiedente. Ai soggetti invitati </w:t>
      </w:r>
      <w:r w:rsidRPr="000A6EB8">
        <w:rPr>
          <w:rFonts w:ascii="Times New Roman" w:eastAsia="Times New Roman" w:hAnsi="Times New Roman" w:cs="Times New Roman"/>
          <w:color w:val="000000"/>
          <w:lang w:eastAsia="it-IT"/>
        </w:rPr>
        <w:lastRenderedPageBreak/>
        <w:t>verrà resa disponibile tutta la documentazione necessaria. Il soggetto aggiudicatario si obbligherà ad accettare tutte le condizioni della fornitura oggetto dell’appalto.</w:t>
      </w:r>
    </w:p>
    <w:p w:rsidR="00062893" w:rsidRPr="00062893" w:rsidRDefault="00062893" w:rsidP="00062893">
      <w:pPr>
        <w:spacing w:after="0" w:line="240" w:lineRule="auto"/>
        <w:ind w:firstLine="45"/>
        <w:rPr>
          <w:rFonts w:ascii="Times New Roman" w:eastAsia="Times New Roman" w:hAnsi="Times New Roman" w:cs="Times New Roman"/>
          <w:sz w:val="24"/>
          <w:szCs w:val="24"/>
          <w:lang w:eastAsia="it-IT"/>
        </w:rPr>
      </w:pPr>
    </w:p>
    <w:p w:rsidR="00062893" w:rsidRPr="000A6EB8" w:rsidRDefault="00062893" w:rsidP="000A6EB8">
      <w:pPr>
        <w:pStyle w:val="Paragrafoelenco"/>
        <w:numPr>
          <w:ilvl w:val="0"/>
          <w:numId w:val="20"/>
        </w:numPr>
        <w:spacing w:after="0" w:line="240" w:lineRule="auto"/>
        <w:rPr>
          <w:rFonts w:ascii="Times New Roman" w:eastAsia="Times New Roman" w:hAnsi="Times New Roman" w:cs="Times New Roman"/>
          <w:b/>
          <w:sz w:val="24"/>
          <w:szCs w:val="24"/>
          <w:lang w:eastAsia="it-IT"/>
        </w:rPr>
      </w:pPr>
      <w:r w:rsidRPr="000A6EB8">
        <w:rPr>
          <w:rFonts w:ascii="Times New Roman" w:eastAsia="Times New Roman" w:hAnsi="Times New Roman" w:cs="Times New Roman"/>
          <w:b/>
          <w:color w:val="000000"/>
          <w:lang w:eastAsia="it-IT"/>
        </w:rPr>
        <w:t>ALTRE INFORMAZIONI</w:t>
      </w:r>
    </w:p>
    <w:p w:rsidR="00062893" w:rsidRPr="000A6EB8" w:rsidRDefault="00062893" w:rsidP="00062893">
      <w:pPr>
        <w:spacing w:after="0" w:line="240" w:lineRule="auto"/>
        <w:ind w:left="360"/>
        <w:rPr>
          <w:rFonts w:ascii="Times New Roman" w:eastAsia="Times New Roman" w:hAnsi="Times New Roman" w:cs="Times New Roman"/>
          <w:sz w:val="24"/>
          <w:szCs w:val="24"/>
          <w:lang w:eastAsia="it-IT"/>
        </w:rPr>
      </w:pPr>
      <w:r w:rsidRPr="000A6EB8">
        <w:rPr>
          <w:rFonts w:ascii="Times New Roman" w:eastAsia="Times New Roman" w:hAnsi="Times New Roman" w:cs="Times New Roman"/>
          <w:color w:val="000000"/>
          <w:lang w:eastAsia="it-IT"/>
        </w:rPr>
        <w:t>Il Fondo si riserva il diritto di revocare in qualsiasi momento la presente procedura senza che possa essere avanzata alcuna pretesa da parte di concorrenti o comunque interessati;</w:t>
      </w:r>
      <w:r w:rsidR="00683E38">
        <w:rPr>
          <w:rFonts w:ascii="Times New Roman" w:eastAsia="Times New Roman" w:hAnsi="Times New Roman" w:cs="Times New Roman"/>
          <w:color w:val="000000"/>
          <w:lang w:eastAsia="it-IT"/>
        </w:rPr>
        <w:t xml:space="preserve"> i</w:t>
      </w:r>
      <w:r w:rsidRPr="000A6EB8">
        <w:rPr>
          <w:rFonts w:ascii="Times New Roman" w:eastAsia="Times New Roman" w:hAnsi="Times New Roman" w:cs="Times New Roman"/>
          <w:color w:val="000000"/>
          <w:lang w:eastAsia="it-IT"/>
        </w:rPr>
        <w:t xml:space="preserve"> dati personali forniti dai concorrenti saranno trattati dall’ente conformemente alle disposizioni GDPR 2016/679. </w:t>
      </w:r>
    </w:p>
    <w:p w:rsidR="00E16C9F" w:rsidRDefault="002F2C57"/>
    <w:sectPr w:rsidR="00E16C9F" w:rsidSect="009725C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24256"/>
    <w:multiLevelType w:val="hybridMultilevel"/>
    <w:tmpl w:val="300204B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295003"/>
    <w:multiLevelType w:val="hybridMultilevel"/>
    <w:tmpl w:val="9D1CDE44"/>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nsid w:val="1A735D0F"/>
    <w:multiLevelType w:val="hybridMultilevel"/>
    <w:tmpl w:val="C81A4C0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DB4329A"/>
    <w:multiLevelType w:val="multilevel"/>
    <w:tmpl w:val="14CAE9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67369E"/>
    <w:multiLevelType w:val="multilevel"/>
    <w:tmpl w:val="01D6E4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CB37E0"/>
    <w:multiLevelType w:val="multilevel"/>
    <w:tmpl w:val="B54A6E68"/>
    <w:lvl w:ilvl="0">
      <w:start w:val="2"/>
      <w:numFmt w:val="decimal"/>
      <w:lvlText w:val="%1"/>
      <w:lvlJc w:val="left"/>
      <w:pPr>
        <w:ind w:left="502" w:hanging="360"/>
      </w:pPr>
      <w:rPr>
        <w:rFonts w:ascii="Arial" w:hAnsi="Arial" w:cs="Arial" w:hint="default"/>
        <w:color w:val="000000"/>
        <w:sz w:val="22"/>
      </w:rPr>
    </w:lvl>
    <w:lvl w:ilvl="1">
      <w:start w:val="1"/>
      <w:numFmt w:val="decimal"/>
      <w:lvlText w:val="%1.%2"/>
      <w:lvlJc w:val="left"/>
      <w:pPr>
        <w:ind w:left="720" w:hanging="360"/>
      </w:pPr>
      <w:rPr>
        <w:rFonts w:ascii="Arial" w:hAnsi="Arial" w:cs="Arial" w:hint="default"/>
        <w:color w:val="000000"/>
        <w:sz w:val="22"/>
      </w:rPr>
    </w:lvl>
    <w:lvl w:ilvl="2">
      <w:start w:val="1"/>
      <w:numFmt w:val="decimal"/>
      <w:lvlText w:val="%1.%2.%3"/>
      <w:lvlJc w:val="left"/>
      <w:pPr>
        <w:ind w:left="1440" w:hanging="720"/>
      </w:pPr>
      <w:rPr>
        <w:rFonts w:ascii="Arial" w:hAnsi="Arial" w:cs="Arial" w:hint="default"/>
        <w:color w:val="000000"/>
        <w:sz w:val="22"/>
      </w:rPr>
    </w:lvl>
    <w:lvl w:ilvl="3">
      <w:start w:val="1"/>
      <w:numFmt w:val="decimal"/>
      <w:lvlText w:val="%1.%2.%3.%4"/>
      <w:lvlJc w:val="left"/>
      <w:pPr>
        <w:ind w:left="1800" w:hanging="720"/>
      </w:pPr>
      <w:rPr>
        <w:rFonts w:ascii="Arial" w:hAnsi="Arial" w:cs="Arial" w:hint="default"/>
        <w:color w:val="000000"/>
        <w:sz w:val="22"/>
      </w:rPr>
    </w:lvl>
    <w:lvl w:ilvl="4">
      <w:start w:val="1"/>
      <w:numFmt w:val="decimal"/>
      <w:lvlText w:val="%1.%2.%3.%4.%5"/>
      <w:lvlJc w:val="left"/>
      <w:pPr>
        <w:ind w:left="2520" w:hanging="1080"/>
      </w:pPr>
      <w:rPr>
        <w:rFonts w:ascii="Arial" w:hAnsi="Arial" w:cs="Arial" w:hint="default"/>
        <w:color w:val="000000"/>
        <w:sz w:val="22"/>
      </w:rPr>
    </w:lvl>
    <w:lvl w:ilvl="5">
      <w:start w:val="1"/>
      <w:numFmt w:val="decimal"/>
      <w:lvlText w:val="%1.%2.%3.%4.%5.%6"/>
      <w:lvlJc w:val="left"/>
      <w:pPr>
        <w:ind w:left="2880" w:hanging="1080"/>
      </w:pPr>
      <w:rPr>
        <w:rFonts w:ascii="Arial" w:hAnsi="Arial" w:cs="Arial" w:hint="default"/>
        <w:color w:val="000000"/>
        <w:sz w:val="22"/>
      </w:rPr>
    </w:lvl>
    <w:lvl w:ilvl="6">
      <w:start w:val="1"/>
      <w:numFmt w:val="decimal"/>
      <w:lvlText w:val="%1.%2.%3.%4.%5.%6.%7"/>
      <w:lvlJc w:val="left"/>
      <w:pPr>
        <w:ind w:left="3600" w:hanging="1440"/>
      </w:pPr>
      <w:rPr>
        <w:rFonts w:ascii="Arial" w:hAnsi="Arial" w:cs="Arial" w:hint="default"/>
        <w:color w:val="000000"/>
        <w:sz w:val="22"/>
      </w:rPr>
    </w:lvl>
    <w:lvl w:ilvl="7">
      <w:start w:val="1"/>
      <w:numFmt w:val="decimal"/>
      <w:lvlText w:val="%1.%2.%3.%4.%5.%6.%7.%8"/>
      <w:lvlJc w:val="left"/>
      <w:pPr>
        <w:ind w:left="3960" w:hanging="1440"/>
      </w:pPr>
      <w:rPr>
        <w:rFonts w:ascii="Arial" w:hAnsi="Arial" w:cs="Arial" w:hint="default"/>
        <w:color w:val="000000"/>
        <w:sz w:val="22"/>
      </w:rPr>
    </w:lvl>
    <w:lvl w:ilvl="8">
      <w:start w:val="1"/>
      <w:numFmt w:val="decimal"/>
      <w:lvlText w:val="%1.%2.%3.%4.%5.%6.%7.%8.%9"/>
      <w:lvlJc w:val="left"/>
      <w:pPr>
        <w:ind w:left="4680" w:hanging="1800"/>
      </w:pPr>
      <w:rPr>
        <w:rFonts w:ascii="Arial" w:hAnsi="Arial" w:cs="Arial" w:hint="default"/>
        <w:color w:val="000000"/>
        <w:sz w:val="22"/>
      </w:rPr>
    </w:lvl>
  </w:abstractNum>
  <w:abstractNum w:abstractNumId="6">
    <w:nsid w:val="21283672"/>
    <w:multiLevelType w:val="hybridMultilevel"/>
    <w:tmpl w:val="C52236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AAF27BD"/>
    <w:multiLevelType w:val="multilevel"/>
    <w:tmpl w:val="95847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734E78"/>
    <w:multiLevelType w:val="hybridMultilevel"/>
    <w:tmpl w:val="921E0D46"/>
    <w:lvl w:ilvl="0" w:tplc="A580B66A">
      <w:start w:val="6"/>
      <w:numFmt w:val="decimal"/>
      <w:lvlText w:val="%1"/>
      <w:lvlJc w:val="left"/>
      <w:pPr>
        <w:ind w:left="502" w:hanging="360"/>
      </w:pPr>
      <w:rPr>
        <w:rFonts w:ascii="Arial" w:hAnsi="Arial" w:cs="Arial" w:hint="default"/>
        <w:color w:val="000000"/>
        <w:sz w:val="22"/>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9">
    <w:nsid w:val="3C7A4CFE"/>
    <w:multiLevelType w:val="hybridMultilevel"/>
    <w:tmpl w:val="5E4ABA5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3FAB54E7"/>
    <w:multiLevelType w:val="hybridMultilevel"/>
    <w:tmpl w:val="44EEAD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3FF34A6"/>
    <w:multiLevelType w:val="hybridMultilevel"/>
    <w:tmpl w:val="F79CE5C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05F5734"/>
    <w:multiLevelType w:val="hybridMultilevel"/>
    <w:tmpl w:val="ACCC9294"/>
    <w:lvl w:ilvl="0" w:tplc="1786D5C0">
      <w:start w:val="1"/>
      <w:numFmt w:val="lowerLetter"/>
      <w:lvlText w:val="%1."/>
      <w:lvlJc w:val="left"/>
      <w:pPr>
        <w:ind w:left="0" w:hanging="360"/>
      </w:pPr>
      <w:rPr>
        <w:rFonts w:ascii="Arial" w:hAnsi="Arial" w:cs="Arial" w:hint="default"/>
        <w:color w:val="000000"/>
        <w:sz w:val="22"/>
      </w:rPr>
    </w:lvl>
    <w:lvl w:ilvl="1" w:tplc="9BF46B70">
      <w:start w:val="3"/>
      <w:numFmt w:val="bullet"/>
      <w:lvlText w:val="·"/>
      <w:lvlJc w:val="left"/>
      <w:pPr>
        <w:ind w:left="720" w:hanging="360"/>
      </w:pPr>
      <w:rPr>
        <w:rFonts w:ascii="Arial" w:eastAsia="Times New Roman" w:hAnsi="Arial" w:cs="Arial" w:hint="default"/>
        <w:color w:val="000000"/>
        <w:sz w:val="22"/>
      </w:r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13">
    <w:nsid w:val="64AE392F"/>
    <w:multiLevelType w:val="hybridMultilevel"/>
    <w:tmpl w:val="F2D8FFF6"/>
    <w:lvl w:ilvl="0" w:tplc="04100019">
      <w:start w:val="1"/>
      <w:numFmt w:val="lowerLetter"/>
      <w:lvlText w:val="%1."/>
      <w:lvlJc w:val="left"/>
      <w:pPr>
        <w:ind w:left="2160" w:hanging="360"/>
      </w:pPr>
      <w:rPr>
        <w:rFont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4">
    <w:nsid w:val="662E4ADB"/>
    <w:multiLevelType w:val="hybridMultilevel"/>
    <w:tmpl w:val="4718DAEE"/>
    <w:lvl w:ilvl="0" w:tplc="8C1C8F92">
      <w:start w:val="1"/>
      <w:numFmt w:val="lowerLetter"/>
      <w:lvlText w:val="%1."/>
      <w:lvlJc w:val="left"/>
      <w:pPr>
        <w:ind w:left="1260" w:hanging="900"/>
      </w:pPr>
      <w:rPr>
        <w:rFonts w:ascii="Arial" w:hAnsi="Arial" w:cs="Arial" w:hint="default"/>
        <w:color w:val="00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4E4B30"/>
    <w:multiLevelType w:val="multilevel"/>
    <w:tmpl w:val="60FCF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2F100C"/>
    <w:multiLevelType w:val="multilevel"/>
    <w:tmpl w:val="A8F41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D0746C"/>
    <w:multiLevelType w:val="hybridMultilevel"/>
    <w:tmpl w:val="273A266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45D61F2"/>
    <w:multiLevelType w:val="hybridMultilevel"/>
    <w:tmpl w:val="960842FA"/>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9">
    <w:nsid w:val="74936F09"/>
    <w:multiLevelType w:val="multilevel"/>
    <w:tmpl w:val="655E4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7"/>
    <w:lvlOverride w:ilvl="0">
      <w:lvl w:ilvl="0">
        <w:numFmt w:val="decimal"/>
        <w:lvlText w:val="%1."/>
        <w:lvlJc w:val="left"/>
      </w:lvl>
    </w:lvlOverride>
  </w:num>
  <w:num w:numId="3">
    <w:abstractNumId w:val="3"/>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6"/>
  </w:num>
  <w:num w:numId="6">
    <w:abstractNumId w:val="15"/>
  </w:num>
  <w:num w:numId="7">
    <w:abstractNumId w:val="9"/>
  </w:num>
  <w:num w:numId="8">
    <w:abstractNumId w:val="2"/>
  </w:num>
  <w:num w:numId="9">
    <w:abstractNumId w:val="12"/>
  </w:num>
  <w:num w:numId="10">
    <w:abstractNumId w:val="14"/>
  </w:num>
  <w:num w:numId="11">
    <w:abstractNumId w:val="10"/>
  </w:num>
  <w:num w:numId="12">
    <w:abstractNumId w:val="1"/>
  </w:num>
  <w:num w:numId="13">
    <w:abstractNumId w:val="18"/>
  </w:num>
  <w:num w:numId="14">
    <w:abstractNumId w:val="13"/>
  </w:num>
  <w:num w:numId="15">
    <w:abstractNumId w:val="17"/>
  </w:num>
  <w:num w:numId="16">
    <w:abstractNumId w:val="6"/>
  </w:num>
  <w:num w:numId="17">
    <w:abstractNumId w:val="11"/>
  </w:num>
  <w:num w:numId="18">
    <w:abstractNumId w:val="0"/>
  </w:num>
  <w:num w:numId="19">
    <w:abstractNumId w:val="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defaultTabStop w:val="708"/>
  <w:hyphenationZone w:val="283"/>
  <w:characterSpacingControl w:val="doNotCompress"/>
  <w:compat/>
  <w:rsids>
    <w:rsidRoot w:val="00062893"/>
    <w:rsid w:val="00002E03"/>
    <w:rsid w:val="00062893"/>
    <w:rsid w:val="000A6EB8"/>
    <w:rsid w:val="001E3AE1"/>
    <w:rsid w:val="0025794B"/>
    <w:rsid w:val="002F2C57"/>
    <w:rsid w:val="00642656"/>
    <w:rsid w:val="00683E38"/>
    <w:rsid w:val="00933685"/>
    <w:rsid w:val="009725C7"/>
    <w:rsid w:val="00974FC9"/>
    <w:rsid w:val="009934E2"/>
    <w:rsid w:val="009B6281"/>
    <w:rsid w:val="009C6320"/>
    <w:rsid w:val="00B21A09"/>
    <w:rsid w:val="00C36A0F"/>
    <w:rsid w:val="00DC2576"/>
    <w:rsid w:val="00EE6AEE"/>
    <w:rsid w:val="00F9274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25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6289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062893"/>
    <w:pPr>
      <w:ind w:left="720"/>
      <w:contextualSpacing/>
    </w:pPr>
  </w:style>
</w:styles>
</file>

<file path=word/webSettings.xml><?xml version="1.0" encoding="utf-8"?>
<w:webSettings xmlns:r="http://schemas.openxmlformats.org/officeDocument/2006/relationships" xmlns:w="http://schemas.openxmlformats.org/wordprocessingml/2006/main">
  <w:divs>
    <w:div w:id="95961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1879</Words>
  <Characters>10712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Segreteria-2</dc:creator>
  <cp:lastModifiedBy>Segreteria-2</cp:lastModifiedBy>
  <cp:revision>2</cp:revision>
  <dcterms:created xsi:type="dcterms:W3CDTF">2019-06-06T13:54:00Z</dcterms:created>
  <dcterms:modified xsi:type="dcterms:W3CDTF">2019-06-06T13:54:00Z</dcterms:modified>
</cp:coreProperties>
</file>